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90C8B" w14:textId="77777777" w:rsidR="00476253" w:rsidRPr="00695E31" w:rsidRDefault="00476253" w:rsidP="007A30C8">
      <w:pPr>
        <w:tabs>
          <w:tab w:val="left" w:pos="426"/>
        </w:tabs>
        <w:spacing w:line="360" w:lineRule="auto"/>
        <w:jc w:val="right"/>
        <w:rPr>
          <w:rFonts w:cs="Arial"/>
          <w:noProof/>
          <w:lang w:eastAsia="pl-PL"/>
        </w:rPr>
      </w:pPr>
    </w:p>
    <w:p w14:paraId="2E532370" w14:textId="77777777" w:rsidR="00520150" w:rsidRPr="00695E31" w:rsidRDefault="00520150" w:rsidP="007A30C8">
      <w:pPr>
        <w:tabs>
          <w:tab w:val="left" w:pos="426"/>
        </w:tabs>
        <w:spacing w:line="360" w:lineRule="auto"/>
        <w:jc w:val="right"/>
        <w:rPr>
          <w:rFonts w:cs="Arial"/>
        </w:rPr>
      </w:pPr>
    </w:p>
    <w:p w14:paraId="46834B97" w14:textId="77777777" w:rsidR="00476253" w:rsidRPr="00695E31" w:rsidRDefault="00476253" w:rsidP="007A30C8">
      <w:pPr>
        <w:spacing w:line="360" w:lineRule="auto"/>
        <w:jc w:val="right"/>
        <w:rPr>
          <w:rFonts w:cs="Arial"/>
          <w:b/>
        </w:rPr>
      </w:pPr>
      <w:r w:rsidRPr="00695E31">
        <w:rPr>
          <w:rFonts w:cs="Arial"/>
          <w:b/>
        </w:rPr>
        <w:t>Załącznik nr</w:t>
      </w:r>
      <w:r w:rsidR="00AE3221" w:rsidRPr="00695E31">
        <w:rPr>
          <w:rFonts w:cs="Arial"/>
          <w:b/>
        </w:rPr>
        <w:t xml:space="preserve"> 4 </w:t>
      </w:r>
      <w:r w:rsidR="000C4476" w:rsidRPr="00695E31">
        <w:rPr>
          <w:rFonts w:cs="Arial"/>
          <w:b/>
        </w:rPr>
        <w:t xml:space="preserve">do Regulaminu </w:t>
      </w:r>
      <w:r w:rsidR="00D32799">
        <w:rPr>
          <w:rFonts w:cs="Arial"/>
          <w:b/>
        </w:rPr>
        <w:t>naboru</w:t>
      </w:r>
    </w:p>
    <w:p w14:paraId="35F7B9C5" w14:textId="77777777" w:rsidR="00476253" w:rsidRPr="00695E31" w:rsidRDefault="00476253" w:rsidP="007A30C8">
      <w:pPr>
        <w:spacing w:line="360" w:lineRule="auto"/>
        <w:rPr>
          <w:rFonts w:cs="Arial"/>
        </w:rPr>
      </w:pPr>
    </w:p>
    <w:p w14:paraId="7B9E9334" w14:textId="77777777" w:rsidR="003C40AA" w:rsidRPr="00695E31" w:rsidRDefault="003C40AA" w:rsidP="007A30C8">
      <w:pPr>
        <w:spacing w:line="360" w:lineRule="auto"/>
        <w:rPr>
          <w:rFonts w:cs="Arial"/>
        </w:rPr>
      </w:pPr>
    </w:p>
    <w:p w14:paraId="0D822D87" w14:textId="77777777" w:rsidR="003C40AA" w:rsidRPr="00695E31" w:rsidRDefault="003C40AA" w:rsidP="007A30C8">
      <w:pPr>
        <w:spacing w:line="360" w:lineRule="auto"/>
        <w:rPr>
          <w:rFonts w:cs="Arial"/>
          <w:sz w:val="28"/>
          <w:szCs w:val="28"/>
        </w:rPr>
      </w:pPr>
    </w:p>
    <w:p w14:paraId="56193C6E" w14:textId="77777777" w:rsidR="00AE3221" w:rsidRPr="00695E31" w:rsidRDefault="00AE3221" w:rsidP="007A30C8">
      <w:pPr>
        <w:spacing w:line="360" w:lineRule="auto"/>
        <w:rPr>
          <w:rFonts w:cs="Arial"/>
          <w:sz w:val="28"/>
          <w:szCs w:val="28"/>
        </w:rPr>
      </w:pPr>
    </w:p>
    <w:p w14:paraId="21301E21" w14:textId="77777777" w:rsidR="001368F0" w:rsidRPr="00695E31" w:rsidRDefault="001848B3" w:rsidP="001368F0">
      <w:pPr>
        <w:spacing w:line="360" w:lineRule="auto"/>
        <w:jc w:val="center"/>
        <w:rPr>
          <w:rFonts w:cs="Arial"/>
          <w:sz w:val="28"/>
          <w:szCs w:val="28"/>
        </w:rPr>
      </w:pPr>
      <w:r w:rsidRPr="00695E31">
        <w:rPr>
          <w:rFonts w:cs="Arial"/>
          <w:b/>
          <w:sz w:val="28"/>
          <w:szCs w:val="28"/>
        </w:rPr>
        <w:t xml:space="preserve">Instrukcja </w:t>
      </w:r>
      <w:r w:rsidR="0001005A">
        <w:rPr>
          <w:rFonts w:cs="Arial"/>
          <w:b/>
          <w:sz w:val="28"/>
          <w:szCs w:val="28"/>
        </w:rPr>
        <w:t>przygotowania</w:t>
      </w:r>
      <w:r w:rsidRPr="00695E31">
        <w:rPr>
          <w:rFonts w:cs="Arial"/>
          <w:b/>
          <w:sz w:val="28"/>
          <w:szCs w:val="28"/>
        </w:rPr>
        <w:t xml:space="preserve"> załączników do wniosku o dofinansowanie realizacji projektu</w:t>
      </w:r>
      <w:r w:rsidR="001368F0">
        <w:rPr>
          <w:rFonts w:cs="Arial"/>
          <w:b/>
          <w:sz w:val="28"/>
          <w:szCs w:val="28"/>
        </w:rPr>
        <w:t xml:space="preserve"> </w:t>
      </w:r>
      <w:r w:rsidRPr="00695E31">
        <w:rPr>
          <w:rFonts w:cs="Arial"/>
          <w:b/>
          <w:sz w:val="28"/>
          <w:szCs w:val="28"/>
        </w:rPr>
        <w:t xml:space="preserve">ze środków Europejskiego Funduszu Rozwoju Regionalnego w ramach </w:t>
      </w:r>
    </w:p>
    <w:p w14:paraId="4E00AD7B" w14:textId="77777777" w:rsidR="005379CB" w:rsidRPr="00695E31" w:rsidRDefault="005379CB" w:rsidP="001848B3">
      <w:pPr>
        <w:spacing w:line="360" w:lineRule="auto"/>
        <w:jc w:val="center"/>
        <w:rPr>
          <w:rFonts w:cs="Arial"/>
          <w:sz w:val="28"/>
          <w:szCs w:val="28"/>
        </w:rPr>
      </w:pPr>
    </w:p>
    <w:p w14:paraId="0B0C2B31" w14:textId="77777777" w:rsidR="005379CB" w:rsidRPr="00695E31" w:rsidRDefault="005379CB" w:rsidP="007A30C8">
      <w:pPr>
        <w:spacing w:line="360" w:lineRule="auto"/>
        <w:jc w:val="center"/>
        <w:rPr>
          <w:rFonts w:cs="Arial"/>
          <w:sz w:val="28"/>
          <w:szCs w:val="28"/>
        </w:rPr>
      </w:pPr>
    </w:p>
    <w:p w14:paraId="6CE1B2AB" w14:textId="77777777" w:rsidR="00D32799" w:rsidRPr="002E7990" w:rsidRDefault="00D32799" w:rsidP="00D32799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2E7990">
        <w:rPr>
          <w:rFonts w:cs="Arial"/>
          <w:b/>
          <w:sz w:val="28"/>
          <w:szCs w:val="28"/>
        </w:rPr>
        <w:t>osi priorytetowej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i/>
          <w:sz w:val="28"/>
          <w:szCs w:val="28"/>
        </w:rPr>
        <w:t>V INFRASTRUKTURA KOMUNIKACYJNA</w:t>
      </w:r>
    </w:p>
    <w:p w14:paraId="299028FB" w14:textId="77777777" w:rsidR="008F0144" w:rsidRDefault="00D32799" w:rsidP="00D32799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2E7990">
        <w:rPr>
          <w:rFonts w:cs="Arial"/>
          <w:b/>
          <w:sz w:val="28"/>
          <w:szCs w:val="28"/>
        </w:rPr>
        <w:t xml:space="preserve">działania </w:t>
      </w:r>
      <w:r>
        <w:rPr>
          <w:rFonts w:cs="Arial"/>
          <w:b/>
          <w:i/>
          <w:sz w:val="28"/>
          <w:szCs w:val="28"/>
        </w:rPr>
        <w:t>5</w:t>
      </w:r>
      <w:r w:rsidRPr="002E7990">
        <w:rPr>
          <w:rFonts w:cs="Arial"/>
          <w:b/>
          <w:i/>
          <w:sz w:val="28"/>
          <w:szCs w:val="28"/>
        </w:rPr>
        <w:t xml:space="preserve">.1 </w:t>
      </w:r>
      <w:r>
        <w:rPr>
          <w:rFonts w:cs="Arial"/>
          <w:b/>
          <w:i/>
          <w:sz w:val="28"/>
          <w:szCs w:val="28"/>
        </w:rPr>
        <w:t>Infrastruktura</w:t>
      </w:r>
      <w:r w:rsidRPr="00695E31">
        <w:rPr>
          <w:rFonts w:cs="Arial"/>
          <w:b/>
          <w:sz w:val="28"/>
          <w:szCs w:val="28"/>
        </w:rPr>
        <w:t xml:space="preserve"> </w:t>
      </w:r>
      <w:r w:rsidRPr="007573C4">
        <w:rPr>
          <w:rFonts w:cs="Arial"/>
          <w:b/>
          <w:i/>
          <w:sz w:val="28"/>
          <w:szCs w:val="28"/>
        </w:rPr>
        <w:t>drogowa</w:t>
      </w:r>
      <w:r>
        <w:rPr>
          <w:rFonts w:cs="Arial"/>
          <w:b/>
          <w:i/>
          <w:sz w:val="28"/>
          <w:szCs w:val="28"/>
        </w:rPr>
        <w:t xml:space="preserve"> – projekty z zakresu dróg wojewódzkich</w:t>
      </w:r>
    </w:p>
    <w:p w14:paraId="1A80FD87" w14:textId="77777777" w:rsidR="00247401" w:rsidRDefault="00247401" w:rsidP="001368F0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618ADD70" w14:textId="77777777" w:rsidR="008F0144" w:rsidRDefault="001368F0" w:rsidP="001368F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695E31">
        <w:rPr>
          <w:rFonts w:cs="Arial"/>
          <w:b/>
          <w:sz w:val="28"/>
          <w:szCs w:val="28"/>
        </w:rPr>
        <w:t xml:space="preserve">Regionalnego Programu Operacyjnego </w:t>
      </w:r>
    </w:p>
    <w:p w14:paraId="275DF0C6" w14:textId="77777777" w:rsidR="001368F0" w:rsidRPr="002E7990" w:rsidRDefault="001368F0" w:rsidP="001368F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695E31">
        <w:rPr>
          <w:rFonts w:cs="Arial"/>
          <w:b/>
          <w:sz w:val="28"/>
          <w:szCs w:val="28"/>
        </w:rPr>
        <w:t>Województwa Podkarpackiego</w:t>
      </w:r>
      <w:r w:rsidR="008F0144">
        <w:rPr>
          <w:rFonts w:cs="Arial"/>
          <w:b/>
          <w:sz w:val="28"/>
          <w:szCs w:val="28"/>
        </w:rPr>
        <w:t xml:space="preserve"> </w:t>
      </w:r>
      <w:r w:rsidRPr="00695E31">
        <w:rPr>
          <w:rFonts w:cs="Arial"/>
          <w:b/>
          <w:sz w:val="28"/>
          <w:szCs w:val="28"/>
        </w:rPr>
        <w:t>na lata 2014</w:t>
      </w:r>
      <w:r w:rsidR="001C5CE2">
        <w:rPr>
          <w:rFonts w:cs="Arial"/>
          <w:b/>
          <w:sz w:val="28"/>
          <w:szCs w:val="28"/>
        </w:rPr>
        <w:t>-</w:t>
      </w:r>
      <w:r w:rsidRPr="00695E31">
        <w:rPr>
          <w:rFonts w:cs="Arial"/>
          <w:b/>
          <w:sz w:val="28"/>
          <w:szCs w:val="28"/>
        </w:rPr>
        <w:t>2020</w:t>
      </w:r>
    </w:p>
    <w:p w14:paraId="59EAA2A9" w14:textId="77777777" w:rsidR="00E810A6" w:rsidRDefault="00E810A6" w:rsidP="007A30C8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196F1938" w14:textId="77777777" w:rsidR="005379CB" w:rsidRPr="00695E31" w:rsidRDefault="00E810A6" w:rsidP="007A30C8">
      <w:pPr>
        <w:spacing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</w:t>
      </w:r>
      <w:r w:rsidR="005379CB" w:rsidRPr="00695E31">
        <w:rPr>
          <w:rFonts w:cs="Arial"/>
          <w:b/>
          <w:sz w:val="28"/>
          <w:szCs w:val="28"/>
        </w:rPr>
        <w:t>r</w:t>
      </w:r>
      <w:r w:rsidR="001368F0">
        <w:rPr>
          <w:rFonts w:cs="Arial"/>
          <w:b/>
          <w:sz w:val="28"/>
          <w:szCs w:val="28"/>
        </w:rPr>
        <w:t xml:space="preserve"> naboru</w:t>
      </w:r>
      <w:r w:rsidR="005379CB" w:rsidRPr="00695E31">
        <w:rPr>
          <w:rFonts w:cs="Arial"/>
          <w:b/>
          <w:sz w:val="28"/>
          <w:szCs w:val="28"/>
        </w:rPr>
        <w:t xml:space="preserve"> </w:t>
      </w:r>
      <w:r w:rsidR="00D32799" w:rsidRPr="00BE3B8E">
        <w:rPr>
          <w:rFonts w:cs="Arial"/>
          <w:b/>
          <w:bCs/>
          <w:sz w:val="28"/>
          <w:szCs w:val="28"/>
        </w:rPr>
        <w:t>RPPK.0</w:t>
      </w:r>
      <w:r w:rsidR="00D32799">
        <w:rPr>
          <w:rFonts w:cs="Arial"/>
          <w:b/>
          <w:bCs/>
          <w:sz w:val="28"/>
          <w:szCs w:val="28"/>
        </w:rPr>
        <w:t>5</w:t>
      </w:r>
      <w:r w:rsidR="00D32799" w:rsidRPr="00BE3B8E">
        <w:rPr>
          <w:rFonts w:cs="Arial"/>
          <w:b/>
          <w:bCs/>
          <w:sz w:val="28"/>
          <w:szCs w:val="28"/>
        </w:rPr>
        <w:t>.01.00-IZ.00-18-</w:t>
      </w:r>
      <w:r w:rsidR="004051CD">
        <w:rPr>
          <w:rFonts w:cs="Arial"/>
          <w:b/>
          <w:bCs/>
          <w:sz w:val="28"/>
          <w:szCs w:val="28"/>
        </w:rPr>
        <w:t>01</w:t>
      </w:r>
      <w:r w:rsidR="00803141">
        <w:rPr>
          <w:rFonts w:cs="Arial"/>
          <w:b/>
          <w:bCs/>
          <w:sz w:val="28"/>
          <w:szCs w:val="28"/>
        </w:rPr>
        <w:t>9</w:t>
      </w:r>
      <w:r w:rsidR="004051CD">
        <w:rPr>
          <w:rFonts w:cs="Arial"/>
          <w:b/>
          <w:bCs/>
          <w:sz w:val="28"/>
          <w:szCs w:val="28"/>
        </w:rPr>
        <w:t>/2</w:t>
      </w:r>
      <w:r w:rsidR="00FB1993">
        <w:rPr>
          <w:rFonts w:cs="Arial"/>
          <w:b/>
          <w:bCs/>
          <w:sz w:val="28"/>
          <w:szCs w:val="28"/>
        </w:rPr>
        <w:t>1</w:t>
      </w:r>
    </w:p>
    <w:p w14:paraId="56273B6E" w14:textId="77777777" w:rsidR="00476253" w:rsidRPr="00695E31" w:rsidRDefault="00476253" w:rsidP="007A30C8">
      <w:pPr>
        <w:spacing w:line="360" w:lineRule="auto"/>
        <w:jc w:val="center"/>
        <w:rPr>
          <w:rFonts w:cs="Arial"/>
        </w:rPr>
      </w:pPr>
    </w:p>
    <w:p w14:paraId="3A1FCCBE" w14:textId="77777777" w:rsidR="00476253" w:rsidRPr="00695E31" w:rsidRDefault="00476253" w:rsidP="007A30C8">
      <w:pPr>
        <w:spacing w:line="360" w:lineRule="auto"/>
        <w:jc w:val="center"/>
        <w:rPr>
          <w:rFonts w:cs="Arial"/>
        </w:rPr>
      </w:pPr>
    </w:p>
    <w:p w14:paraId="70FE706F" w14:textId="77777777" w:rsidR="00476253" w:rsidRPr="00695E31" w:rsidRDefault="00476253" w:rsidP="007A30C8">
      <w:pPr>
        <w:spacing w:line="360" w:lineRule="auto"/>
        <w:jc w:val="center"/>
        <w:rPr>
          <w:rFonts w:cs="Arial"/>
        </w:rPr>
      </w:pPr>
    </w:p>
    <w:p w14:paraId="6C2C433D" w14:textId="77777777" w:rsidR="006D0773" w:rsidRDefault="00AB1304" w:rsidP="006D0773">
      <w:pPr>
        <w:spacing w:line="360" w:lineRule="auto"/>
        <w:jc w:val="center"/>
        <w:rPr>
          <w:rFonts w:cs="Arial"/>
          <w:b/>
          <w:sz w:val="24"/>
        </w:rPr>
      </w:pPr>
      <w:bookmarkStart w:id="0" w:name="_Toc115074494"/>
      <w:bookmarkStart w:id="1" w:name="_Toc115079169"/>
      <w:r w:rsidRPr="00695E31">
        <w:rPr>
          <w:b/>
        </w:rPr>
        <w:br w:type="page"/>
      </w:r>
      <w:r w:rsidR="006D0773" w:rsidRPr="00847B12">
        <w:rPr>
          <w:rFonts w:cs="Arial"/>
          <w:b/>
          <w:sz w:val="24"/>
        </w:rPr>
        <w:lastRenderedPageBreak/>
        <w:t>Wykaz stosowanych skrótów</w:t>
      </w:r>
    </w:p>
    <w:tbl>
      <w:tblPr>
        <w:tblStyle w:val="Zwykatabela1"/>
        <w:tblW w:w="0" w:type="auto"/>
        <w:tblLook w:val="04A0" w:firstRow="1" w:lastRow="0" w:firstColumn="1" w:lastColumn="0" w:noHBand="0" w:noVBand="1"/>
      </w:tblPr>
      <w:tblGrid>
        <w:gridCol w:w="2517"/>
        <w:gridCol w:w="6687"/>
      </w:tblGrid>
      <w:tr w:rsidR="00123A2F" w:rsidRPr="009B399B" w14:paraId="3A42B0B6" w14:textId="77777777" w:rsidTr="008B0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791C712B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>
              <w:rPr>
                <w:rFonts w:cs="Arial"/>
              </w:rPr>
              <w:t>Dyrektywa Siedliskowa</w:t>
            </w:r>
          </w:p>
        </w:tc>
        <w:tc>
          <w:tcPr>
            <w:tcW w:w="6687" w:type="dxa"/>
          </w:tcPr>
          <w:p w14:paraId="532E821F" w14:textId="77777777" w:rsidR="00123A2F" w:rsidRPr="009B399B" w:rsidRDefault="00123A2F" w:rsidP="00E32C2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3A4B6D">
              <w:rPr>
                <w:rFonts w:cs="Arial"/>
              </w:rPr>
              <w:t xml:space="preserve">Dyrektywa </w:t>
            </w:r>
            <w:r>
              <w:rPr>
                <w:rFonts w:cs="Arial"/>
              </w:rPr>
              <w:t>R</w:t>
            </w:r>
            <w:r w:rsidRPr="003A4B6D">
              <w:rPr>
                <w:rFonts w:cs="Arial"/>
              </w:rPr>
              <w:t xml:space="preserve">ady 92/43/EWG w sprawie ochrony siedlisk przyrodniczych oraz dzikiej fauny i flory </w:t>
            </w:r>
            <w:r>
              <w:rPr>
                <w:rFonts w:cs="Arial"/>
              </w:rPr>
              <w:t>(Dz. Urz. WE L 206 z</w:t>
            </w:r>
            <w:r w:rsidR="00954619">
              <w:rPr>
                <w:rFonts w:cs="Arial"/>
              </w:rPr>
              <w:t> </w:t>
            </w:r>
            <w:r w:rsidRPr="00A32E51">
              <w:rPr>
                <w:rFonts w:cs="Arial"/>
              </w:rPr>
              <w:t>22.07.1992, s. 7</w:t>
            </w:r>
            <w:r>
              <w:rPr>
                <w:rFonts w:cs="Arial"/>
              </w:rPr>
              <w:t>)</w:t>
            </w:r>
          </w:p>
        </w:tc>
      </w:tr>
      <w:tr w:rsidR="00123A2F" w:rsidRPr="009B399B" w14:paraId="71221265" w14:textId="77777777" w:rsidTr="008B0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2B81FA9A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9B399B">
              <w:rPr>
                <w:rFonts w:cs="Arial"/>
              </w:rPr>
              <w:t>EFRR</w:t>
            </w:r>
          </w:p>
        </w:tc>
        <w:tc>
          <w:tcPr>
            <w:tcW w:w="6687" w:type="dxa"/>
          </w:tcPr>
          <w:p w14:paraId="3477C089" w14:textId="77777777" w:rsidR="00123A2F" w:rsidRPr="009B399B" w:rsidRDefault="00123A2F" w:rsidP="00E32C2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9B399B">
              <w:rPr>
                <w:rFonts w:cs="Arial"/>
              </w:rPr>
              <w:t>Europejski Fundusz Rozwoju Regionalnego</w:t>
            </w:r>
          </w:p>
        </w:tc>
      </w:tr>
      <w:tr w:rsidR="00123A2F" w:rsidRPr="009B399B" w14:paraId="1C2D0A5C" w14:textId="77777777" w:rsidTr="008B0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4328A999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9B399B">
              <w:rPr>
                <w:rFonts w:cs="Arial"/>
              </w:rPr>
              <w:t>IZ RPO WP 2014-2020</w:t>
            </w:r>
          </w:p>
        </w:tc>
        <w:tc>
          <w:tcPr>
            <w:tcW w:w="6687" w:type="dxa"/>
          </w:tcPr>
          <w:p w14:paraId="09FF24A2" w14:textId="77777777" w:rsidR="00123A2F" w:rsidRPr="009B399B" w:rsidRDefault="00123A2F" w:rsidP="00E32C2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B399B">
              <w:rPr>
                <w:rFonts w:cs="Arial"/>
              </w:rPr>
              <w:t>Instytucja Zarządzająca Regionalnym Programem Operacyjnym Województwa Podkarpackiego na lata 2014-2020</w:t>
            </w:r>
          </w:p>
        </w:tc>
      </w:tr>
      <w:tr w:rsidR="00123A2F" w:rsidRPr="009B399B" w14:paraId="26AF887F" w14:textId="77777777" w:rsidTr="008B0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06F3250C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B86E5B">
              <w:rPr>
                <w:rFonts w:cs="Arial"/>
              </w:rPr>
              <w:t>Kpa</w:t>
            </w:r>
          </w:p>
        </w:tc>
        <w:tc>
          <w:tcPr>
            <w:tcW w:w="6687" w:type="dxa"/>
          </w:tcPr>
          <w:p w14:paraId="38E0E49F" w14:textId="77777777" w:rsidR="00123A2F" w:rsidRPr="009B399B" w:rsidRDefault="00123A2F" w:rsidP="007D7E1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B86E5B">
              <w:rPr>
                <w:rFonts w:cs="Arial"/>
              </w:rPr>
              <w:t>Ustawa z dnia 14 czerwca 1960 r. Kodeks postępowania administracyjnego (</w:t>
            </w:r>
            <w:proofErr w:type="spellStart"/>
            <w:r w:rsidRPr="00B86E5B">
              <w:rPr>
                <w:rFonts w:cs="Arial"/>
              </w:rPr>
              <w:t>t.j</w:t>
            </w:r>
            <w:proofErr w:type="spellEnd"/>
            <w:r w:rsidRPr="00B86E5B">
              <w:rPr>
                <w:rFonts w:cs="Arial"/>
              </w:rPr>
              <w:t xml:space="preserve">. Dz. U. z </w:t>
            </w:r>
            <w:r w:rsidR="004051CD">
              <w:rPr>
                <w:rFonts w:cs="Arial"/>
              </w:rPr>
              <w:t>2020</w:t>
            </w:r>
            <w:r w:rsidR="004051CD" w:rsidRPr="00B86E5B">
              <w:rPr>
                <w:rFonts w:cs="Arial"/>
              </w:rPr>
              <w:t xml:space="preserve"> </w:t>
            </w:r>
            <w:r w:rsidRPr="00B86E5B">
              <w:rPr>
                <w:rFonts w:cs="Arial"/>
              </w:rPr>
              <w:t xml:space="preserve">r., poz. </w:t>
            </w:r>
            <w:r w:rsidR="004051CD">
              <w:rPr>
                <w:rFonts w:cs="Arial"/>
              </w:rPr>
              <w:t>256</w:t>
            </w:r>
            <w:r w:rsidR="00716D27">
              <w:rPr>
                <w:rFonts w:cs="Arial"/>
              </w:rPr>
              <w:t xml:space="preserve"> z </w:t>
            </w:r>
            <w:proofErr w:type="spellStart"/>
            <w:r w:rsidR="00716D27">
              <w:rPr>
                <w:rFonts w:cs="Arial"/>
              </w:rPr>
              <w:t>późn</w:t>
            </w:r>
            <w:proofErr w:type="spellEnd"/>
            <w:r w:rsidR="00716D27">
              <w:rPr>
                <w:rFonts w:cs="Arial"/>
              </w:rPr>
              <w:t>. zm.</w:t>
            </w:r>
            <w:r w:rsidRPr="00B86E5B">
              <w:rPr>
                <w:rFonts w:cs="Arial"/>
              </w:rPr>
              <w:t>)</w:t>
            </w:r>
          </w:p>
        </w:tc>
      </w:tr>
      <w:tr w:rsidR="00123A2F" w:rsidRPr="009B399B" w14:paraId="6E35E643" w14:textId="77777777" w:rsidTr="008B0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371436B8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9B399B">
              <w:rPr>
                <w:rFonts w:cs="Arial"/>
              </w:rPr>
              <w:t>OOŚ</w:t>
            </w:r>
          </w:p>
        </w:tc>
        <w:tc>
          <w:tcPr>
            <w:tcW w:w="6687" w:type="dxa"/>
          </w:tcPr>
          <w:p w14:paraId="1D840EBB" w14:textId="77777777" w:rsidR="00123A2F" w:rsidRPr="009B399B" w:rsidRDefault="00123A2F" w:rsidP="00E32C2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B399B">
              <w:rPr>
                <w:rFonts w:cs="Arial"/>
              </w:rPr>
              <w:t>Ocena Oddziaływania na Środowisko</w:t>
            </w:r>
          </w:p>
        </w:tc>
      </w:tr>
      <w:tr w:rsidR="00123A2F" w:rsidRPr="009B399B" w14:paraId="54BDBE5D" w14:textId="77777777" w:rsidTr="008B0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24CF7960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>
              <w:rPr>
                <w:rFonts w:cs="Arial"/>
              </w:rPr>
              <w:t>PPP</w:t>
            </w:r>
          </w:p>
        </w:tc>
        <w:tc>
          <w:tcPr>
            <w:tcW w:w="6687" w:type="dxa"/>
          </w:tcPr>
          <w:p w14:paraId="4670140B" w14:textId="77777777" w:rsidR="00123A2F" w:rsidRPr="009B399B" w:rsidRDefault="00123A2F" w:rsidP="00E32C2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partnerstwo publiczno-prywatne</w:t>
            </w:r>
          </w:p>
        </w:tc>
      </w:tr>
      <w:tr w:rsidR="00123A2F" w:rsidRPr="009B399B" w14:paraId="3F805FFA" w14:textId="77777777" w:rsidTr="008B0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0E3CE3DC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>
              <w:rPr>
                <w:rFonts w:cs="Arial"/>
              </w:rPr>
              <w:t>Rozporządzenie ogólne</w:t>
            </w:r>
          </w:p>
        </w:tc>
        <w:tc>
          <w:tcPr>
            <w:tcW w:w="6687" w:type="dxa"/>
          </w:tcPr>
          <w:p w14:paraId="50FE1BE1" w14:textId="77777777" w:rsidR="00123A2F" w:rsidRPr="009B399B" w:rsidRDefault="00123A2F" w:rsidP="0076253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764CE">
              <w:rPr>
                <w:rFonts w:cs="Arial"/>
              </w:rPr>
              <w:t xml:space="preserve">Rozporządzenie </w:t>
            </w:r>
            <w:r>
              <w:rPr>
                <w:rFonts w:cs="Arial"/>
              </w:rPr>
              <w:t>P</w:t>
            </w:r>
            <w:r w:rsidRPr="006764CE">
              <w:rPr>
                <w:rFonts w:cs="Arial"/>
              </w:rPr>
              <w:t xml:space="preserve">arlamentu </w:t>
            </w:r>
            <w:r>
              <w:rPr>
                <w:rFonts w:cs="Arial"/>
              </w:rPr>
              <w:t>E</w:t>
            </w:r>
            <w:r w:rsidRPr="006764CE">
              <w:rPr>
                <w:rFonts w:cs="Arial"/>
              </w:rPr>
              <w:t xml:space="preserve">uropejskiego i </w:t>
            </w:r>
            <w:r>
              <w:rPr>
                <w:rFonts w:cs="Arial"/>
              </w:rPr>
              <w:t>R</w:t>
            </w:r>
            <w:r w:rsidRPr="006764CE">
              <w:rPr>
                <w:rFonts w:cs="Arial"/>
              </w:rPr>
              <w:t>ady (</w:t>
            </w:r>
            <w:r>
              <w:rPr>
                <w:rFonts w:cs="Arial"/>
              </w:rPr>
              <w:t>UE) nr</w:t>
            </w:r>
            <w:r w:rsidR="001C5CE2">
              <w:rPr>
                <w:rFonts w:cs="Arial"/>
              </w:rPr>
              <w:t xml:space="preserve"> </w:t>
            </w:r>
            <w:r w:rsidRPr="006764CE">
              <w:rPr>
                <w:rFonts w:cs="Arial"/>
              </w:rPr>
              <w:t>1303/2013</w:t>
            </w:r>
            <w:r>
              <w:rPr>
                <w:rFonts w:cs="Arial"/>
              </w:rPr>
              <w:t xml:space="preserve"> </w:t>
            </w:r>
            <w:r w:rsidRPr="006764CE">
              <w:rPr>
                <w:rFonts w:cs="Arial"/>
              </w:rPr>
              <w:t>z dnia 17 grudnia 2013 r.</w:t>
            </w:r>
            <w:r>
              <w:rPr>
                <w:rFonts w:cs="Arial"/>
              </w:rPr>
              <w:t xml:space="preserve"> </w:t>
            </w:r>
            <w:r w:rsidRPr="006764CE">
              <w:rPr>
                <w:rFonts w:cs="Arial"/>
              </w:rPr>
              <w:t>ustanawiające wspólne przepisy dotyczące Europejskiego Funduszu Rozwoju Regionalnego, Europejskiego Funduszu Społecznego, Funduszu Spójności, Europejskiego Funduszu Rolnego na rzecz Rozwoju Obszarów Wiejskich oraz Europejskiego Funduszu Morskiego</w:t>
            </w:r>
            <w:r w:rsidR="001C5CE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</w:t>
            </w:r>
            <w:r w:rsidR="00954619">
              <w:rPr>
                <w:rFonts w:cs="Arial"/>
              </w:rPr>
              <w:t> </w:t>
            </w:r>
            <w:r w:rsidRPr="006764CE">
              <w:rPr>
                <w:rFonts w:cs="Arial"/>
              </w:rPr>
              <w:t>Rybackiego oraz ustanawiające przepisy ogólne dotyczące Europejskiego Funduszu Rozwoju Regionalnego, Europejskiego Funduszu Społecznego, Funduszu Spójności i Europejskiego Funduszu Morskiego i Rybackiego oraz uchylające rozporządzenie Rady (WE) nr 1083/2006</w:t>
            </w:r>
            <w:r>
              <w:rPr>
                <w:rFonts w:cs="Arial"/>
              </w:rPr>
              <w:t xml:space="preserve"> (</w:t>
            </w:r>
            <w:r w:rsidRPr="008F4295">
              <w:rPr>
                <w:rFonts w:cs="Arial"/>
              </w:rPr>
              <w:t>Dz.</w:t>
            </w:r>
            <w:r>
              <w:rPr>
                <w:rFonts w:cs="Arial"/>
              </w:rPr>
              <w:t xml:space="preserve"> </w:t>
            </w:r>
            <w:r w:rsidRPr="008F4295">
              <w:rPr>
                <w:rFonts w:cs="Arial"/>
              </w:rPr>
              <w:t>U</w:t>
            </w:r>
            <w:r>
              <w:rPr>
                <w:rFonts w:cs="Arial"/>
              </w:rPr>
              <w:t>rz</w:t>
            </w:r>
            <w:r w:rsidRPr="008F4295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 w:rsidRPr="008F4295">
              <w:rPr>
                <w:rFonts w:cs="Arial"/>
              </w:rPr>
              <w:t>UE</w:t>
            </w:r>
            <w:r>
              <w:rPr>
                <w:rFonts w:cs="Arial"/>
              </w:rPr>
              <w:t xml:space="preserve"> L 347 z</w:t>
            </w:r>
            <w:r w:rsidR="00762533">
              <w:rPr>
                <w:rFonts w:cs="Arial"/>
              </w:rPr>
              <w:t> </w:t>
            </w:r>
            <w:r>
              <w:rPr>
                <w:rFonts w:cs="Arial"/>
              </w:rPr>
              <w:t xml:space="preserve">20.12.2013, s. </w:t>
            </w:r>
            <w:r w:rsidRPr="008F4295">
              <w:rPr>
                <w:rFonts w:cs="Arial"/>
              </w:rPr>
              <w:t>320</w:t>
            </w:r>
            <w:r>
              <w:rPr>
                <w:rFonts w:cs="Arial"/>
              </w:rPr>
              <w:t xml:space="preserve"> z </w:t>
            </w:r>
            <w:proofErr w:type="spellStart"/>
            <w:r>
              <w:rPr>
                <w:rFonts w:cs="Arial"/>
              </w:rPr>
              <w:t>późn</w:t>
            </w:r>
            <w:proofErr w:type="spellEnd"/>
            <w:r>
              <w:rPr>
                <w:rFonts w:cs="Arial"/>
              </w:rPr>
              <w:t>. zm.)</w:t>
            </w:r>
          </w:p>
        </w:tc>
      </w:tr>
      <w:tr w:rsidR="00123A2F" w:rsidRPr="009B399B" w14:paraId="4EBC3CDE" w14:textId="77777777" w:rsidTr="008B0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3AEEE079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9B399B">
              <w:rPr>
                <w:rFonts w:cs="Arial"/>
              </w:rPr>
              <w:t>RPO WP 2014-2020</w:t>
            </w:r>
          </w:p>
        </w:tc>
        <w:tc>
          <w:tcPr>
            <w:tcW w:w="6687" w:type="dxa"/>
          </w:tcPr>
          <w:p w14:paraId="792655F3" w14:textId="77777777" w:rsidR="00123A2F" w:rsidRPr="009B399B" w:rsidRDefault="00123A2F" w:rsidP="00E32C2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9B399B">
              <w:rPr>
                <w:rFonts w:cs="Arial"/>
              </w:rPr>
              <w:t>Regionalny Program Operacyjny Województwa Podkarpackiego na lata 2014-2020</w:t>
            </w:r>
          </w:p>
        </w:tc>
      </w:tr>
      <w:tr w:rsidR="00123A2F" w:rsidRPr="009B399B" w14:paraId="7212B576" w14:textId="77777777" w:rsidTr="008B0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2677F893" w14:textId="77777777" w:rsidR="00123A2F" w:rsidRPr="002835B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2835BB">
              <w:rPr>
                <w:rFonts w:cs="Arial"/>
              </w:rPr>
              <w:t>SZOOP</w:t>
            </w:r>
          </w:p>
        </w:tc>
        <w:tc>
          <w:tcPr>
            <w:tcW w:w="6687" w:type="dxa"/>
          </w:tcPr>
          <w:p w14:paraId="6387F6C4" w14:textId="77777777" w:rsidR="00123A2F" w:rsidRPr="002835BB" w:rsidRDefault="00123A2F" w:rsidP="00E32C2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835BB">
              <w:rPr>
                <w:rFonts w:cs="Arial"/>
              </w:rPr>
              <w:t>Szczegółowy Opis Osi Priorytetowych Regionalnego Programu Operacyjnego Województwa Podkarpackiego na lata 2014-2020</w:t>
            </w:r>
          </w:p>
        </w:tc>
      </w:tr>
      <w:tr w:rsidR="00123A2F" w:rsidRPr="00D730D1" w14:paraId="53A2F923" w14:textId="77777777" w:rsidTr="008B0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52C85E29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9B399B">
              <w:rPr>
                <w:rFonts w:cs="Arial"/>
              </w:rPr>
              <w:t>UMWP</w:t>
            </w:r>
          </w:p>
        </w:tc>
        <w:tc>
          <w:tcPr>
            <w:tcW w:w="6687" w:type="dxa"/>
          </w:tcPr>
          <w:p w14:paraId="6BD1331E" w14:textId="77777777" w:rsidR="00123A2F" w:rsidRPr="009B399B" w:rsidRDefault="00123A2F" w:rsidP="00E32C2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9B399B">
              <w:rPr>
                <w:rFonts w:cs="Arial"/>
              </w:rPr>
              <w:t>Urząd Marszałkowski Województwa Podkarpackiego</w:t>
            </w:r>
          </w:p>
        </w:tc>
      </w:tr>
      <w:tr w:rsidR="00123A2F" w:rsidRPr="00D730D1" w14:paraId="36894AD0" w14:textId="77777777" w:rsidTr="008B0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2E3C9BA4" w14:textId="77777777" w:rsidR="00123A2F" w:rsidRPr="002C0DE8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2C0DE8">
              <w:rPr>
                <w:rFonts w:cs="Arial"/>
              </w:rPr>
              <w:t>Ustawa OOŚ</w:t>
            </w:r>
          </w:p>
        </w:tc>
        <w:tc>
          <w:tcPr>
            <w:tcW w:w="6687" w:type="dxa"/>
          </w:tcPr>
          <w:p w14:paraId="662BB9F1" w14:textId="77777777" w:rsidR="00123A2F" w:rsidRPr="002C0DE8" w:rsidRDefault="00123A2F" w:rsidP="002F14B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C0DE8">
              <w:rPr>
                <w:rFonts w:cs="Arial"/>
              </w:rPr>
              <w:t>Ustawa z dnia 3 października 2008 r. o udostępnieniu informacji</w:t>
            </w:r>
            <w:r w:rsidR="001C5CE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</w:t>
            </w:r>
            <w:r w:rsidR="00954619">
              <w:rPr>
                <w:rFonts w:cs="Arial"/>
              </w:rPr>
              <w:t> </w:t>
            </w:r>
            <w:r w:rsidRPr="002C0DE8">
              <w:rPr>
                <w:rFonts w:cs="Arial"/>
              </w:rPr>
              <w:t xml:space="preserve">środowisku i jego ochronie, udziale społeczeństwa w ochronie środowiska oraz o ocenach oddziaływania na środowisko </w:t>
            </w:r>
            <w:r w:rsidR="00D51903">
              <w:rPr>
                <w:rFonts w:cs="Arial"/>
              </w:rPr>
              <w:br/>
            </w:r>
            <w:r w:rsidRPr="002C0DE8">
              <w:rPr>
                <w:rFonts w:cs="Arial"/>
              </w:rPr>
              <w:t>(</w:t>
            </w:r>
            <w:proofErr w:type="spellStart"/>
            <w:r w:rsidRPr="002C0DE8">
              <w:rPr>
                <w:rFonts w:cs="Arial"/>
              </w:rPr>
              <w:t>t.j</w:t>
            </w:r>
            <w:proofErr w:type="spellEnd"/>
            <w:r w:rsidRPr="002C0DE8">
              <w:rPr>
                <w:rFonts w:cs="Arial"/>
              </w:rPr>
              <w:t>.</w:t>
            </w:r>
            <w:r w:rsidR="001C5CE2">
              <w:rPr>
                <w:rFonts w:cs="Arial"/>
              </w:rPr>
              <w:t xml:space="preserve"> </w:t>
            </w:r>
            <w:r w:rsidRPr="002C0DE8">
              <w:t>Dz.</w:t>
            </w:r>
            <w:r w:rsidR="001C5CE2">
              <w:rPr>
                <w:rFonts w:cs="Arial"/>
              </w:rPr>
              <w:t xml:space="preserve"> </w:t>
            </w:r>
            <w:r w:rsidRPr="002C0DE8">
              <w:t>U.</w:t>
            </w:r>
            <w:r>
              <w:rPr>
                <w:rFonts w:cs="Arial"/>
              </w:rPr>
              <w:t xml:space="preserve"> </w:t>
            </w:r>
            <w:r w:rsidR="007D7E13">
              <w:rPr>
                <w:rFonts w:cs="Arial"/>
              </w:rPr>
              <w:t xml:space="preserve">z </w:t>
            </w:r>
            <w:r w:rsidR="004051CD">
              <w:rPr>
                <w:rFonts w:cs="Arial"/>
              </w:rPr>
              <w:t>202</w:t>
            </w:r>
            <w:r w:rsidR="002F14BE">
              <w:rPr>
                <w:rFonts w:cs="Arial"/>
              </w:rPr>
              <w:t>1</w:t>
            </w:r>
            <w:r w:rsidR="004051CD" w:rsidRPr="002C0DE8">
              <w:rPr>
                <w:rFonts w:cs="Arial"/>
              </w:rPr>
              <w:t xml:space="preserve"> </w:t>
            </w:r>
            <w:r w:rsidRPr="002C0DE8">
              <w:rPr>
                <w:rFonts w:cs="Arial"/>
              </w:rPr>
              <w:t>r.</w:t>
            </w:r>
            <w:r w:rsidRPr="002C0DE8">
              <w:t xml:space="preserve"> poz. </w:t>
            </w:r>
            <w:r w:rsidR="002F14BE">
              <w:rPr>
                <w:rFonts w:cs="Arial"/>
              </w:rPr>
              <w:t>247)</w:t>
            </w:r>
          </w:p>
        </w:tc>
      </w:tr>
      <w:tr w:rsidR="00123A2F" w:rsidRPr="00D730D1" w14:paraId="12FC6BE1" w14:textId="77777777" w:rsidTr="008B0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4C07D57E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9B399B">
              <w:rPr>
                <w:rFonts w:cs="Arial"/>
              </w:rPr>
              <w:t>Ustawa wdrożeniowa</w:t>
            </w:r>
          </w:p>
        </w:tc>
        <w:tc>
          <w:tcPr>
            <w:tcW w:w="6687" w:type="dxa"/>
          </w:tcPr>
          <w:p w14:paraId="63962AFF" w14:textId="77777777" w:rsidR="00123A2F" w:rsidRPr="009B399B" w:rsidRDefault="00123A2F" w:rsidP="00716D2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9B399B">
              <w:rPr>
                <w:rFonts w:cs="Arial"/>
              </w:rPr>
              <w:t>Ustawa z dnia 11 lipca 2014 r. o zasadach realizacji programów</w:t>
            </w:r>
            <w:r w:rsidR="001C5CE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</w:t>
            </w:r>
            <w:r w:rsidR="00954619">
              <w:rPr>
                <w:rFonts w:cs="Arial"/>
              </w:rPr>
              <w:t> </w:t>
            </w:r>
            <w:r w:rsidRPr="009B399B">
              <w:rPr>
                <w:rFonts w:cs="Arial"/>
              </w:rPr>
              <w:t>zakresie polityki spójności finansowanych w perspektywie finansowej 2014-</w:t>
            </w:r>
            <w:r w:rsidR="00716D27">
              <w:rPr>
                <w:rFonts w:cs="Arial"/>
              </w:rPr>
              <w:t>2020 (</w:t>
            </w:r>
            <w:proofErr w:type="spellStart"/>
            <w:r w:rsidR="00716D27">
              <w:rPr>
                <w:rFonts w:cs="Arial"/>
              </w:rPr>
              <w:t>t.j</w:t>
            </w:r>
            <w:proofErr w:type="spellEnd"/>
            <w:r w:rsidR="00716D27">
              <w:rPr>
                <w:rFonts w:cs="Arial"/>
              </w:rPr>
              <w:t>. Dz. U. z 2020</w:t>
            </w:r>
            <w:r w:rsidRPr="00503F98">
              <w:rPr>
                <w:rFonts w:cs="Arial"/>
              </w:rPr>
              <w:t xml:space="preserve"> r. poz. </w:t>
            </w:r>
            <w:r w:rsidR="00716D27">
              <w:rPr>
                <w:rFonts w:cs="Arial"/>
              </w:rPr>
              <w:t>818</w:t>
            </w:r>
            <w:r w:rsidR="00DD2D12">
              <w:rPr>
                <w:rFonts w:cs="Arial"/>
              </w:rPr>
              <w:t xml:space="preserve"> z </w:t>
            </w:r>
            <w:proofErr w:type="spellStart"/>
            <w:r w:rsidR="00DD2D12">
              <w:rPr>
                <w:rFonts w:cs="Arial"/>
              </w:rPr>
              <w:t>późn</w:t>
            </w:r>
            <w:proofErr w:type="spellEnd"/>
            <w:r w:rsidR="00DD2D12">
              <w:rPr>
                <w:rFonts w:cs="Arial"/>
              </w:rPr>
              <w:t>. zm.</w:t>
            </w:r>
            <w:r w:rsidRPr="00503F98">
              <w:rPr>
                <w:rFonts w:cs="Arial"/>
              </w:rPr>
              <w:t>)</w:t>
            </w:r>
          </w:p>
        </w:tc>
      </w:tr>
      <w:tr w:rsidR="00123A2F" w:rsidRPr="00D730D1" w14:paraId="66265CB8" w14:textId="77777777" w:rsidTr="008B0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78C35826" w14:textId="77777777" w:rsidR="00123A2F" w:rsidRPr="009B399B" w:rsidRDefault="00123A2F" w:rsidP="00E32C25">
            <w:pPr>
              <w:spacing w:before="60" w:after="60"/>
              <w:rPr>
                <w:rFonts w:cs="Arial"/>
                <w:b w:val="0"/>
              </w:rPr>
            </w:pPr>
            <w:proofErr w:type="spellStart"/>
            <w:r>
              <w:rPr>
                <w:rFonts w:cs="Arial"/>
              </w:rPr>
              <w:t>WFOŚiGW</w:t>
            </w:r>
            <w:proofErr w:type="spellEnd"/>
          </w:p>
        </w:tc>
        <w:tc>
          <w:tcPr>
            <w:tcW w:w="6687" w:type="dxa"/>
          </w:tcPr>
          <w:p w14:paraId="79199998" w14:textId="77777777" w:rsidR="00123A2F" w:rsidRPr="009B399B" w:rsidRDefault="00123A2F" w:rsidP="00E32C2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Wojewódzki Fundusz Ochrony Środowiska i Gospodarki Wodnej</w:t>
            </w:r>
          </w:p>
        </w:tc>
      </w:tr>
      <w:tr w:rsidR="00123A2F" w:rsidRPr="00D730D1" w14:paraId="059D146A" w14:textId="77777777" w:rsidTr="008B0E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7" w:type="dxa"/>
          </w:tcPr>
          <w:p w14:paraId="68BFEC76" w14:textId="77777777" w:rsidR="00123A2F" w:rsidRDefault="00123A2F" w:rsidP="00E32C25">
            <w:pPr>
              <w:spacing w:before="60" w:after="60"/>
              <w:rPr>
                <w:rFonts w:cs="Arial"/>
                <w:b w:val="0"/>
              </w:rPr>
            </w:pPr>
            <w:r w:rsidRPr="00EA600C">
              <w:rPr>
                <w:rFonts w:cs="Arial"/>
              </w:rPr>
              <w:t>Wytyczne w zakresie kwalifikowalności</w:t>
            </w:r>
          </w:p>
        </w:tc>
        <w:tc>
          <w:tcPr>
            <w:tcW w:w="6687" w:type="dxa"/>
          </w:tcPr>
          <w:p w14:paraId="25DF611B" w14:textId="77777777" w:rsidR="00123A2F" w:rsidRDefault="00123A2F" w:rsidP="00E32C2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EA600C">
              <w:rPr>
                <w:rFonts w:cs="Arial"/>
              </w:rPr>
              <w:t>Wytyczne w zakresie kwalifikowalności wydatków w ramach Europejskiego Funduszu Rozwoju Regionalnego, Europejskiego Funduszu Społecznego oraz Funduszu Spójności na lata 2014</w:t>
            </w:r>
            <w:r w:rsidRPr="00EA600C">
              <w:rPr>
                <w:rFonts w:cs="Arial"/>
              </w:rPr>
              <w:noBreakHyphen/>
              <w:t>2020</w:t>
            </w:r>
            <w:r>
              <w:rPr>
                <w:rFonts w:cs="Arial"/>
              </w:rPr>
              <w:t xml:space="preserve"> z dnia 19 lipca 2017 r.</w:t>
            </w:r>
          </w:p>
        </w:tc>
      </w:tr>
    </w:tbl>
    <w:p w14:paraId="7624E48C" w14:textId="77777777" w:rsidR="004051EE" w:rsidRDefault="004051EE" w:rsidP="006B277B">
      <w:pPr>
        <w:autoSpaceDE w:val="0"/>
        <w:autoSpaceDN w:val="0"/>
        <w:adjustRightInd w:val="0"/>
        <w:spacing w:after="120" w:line="240" w:lineRule="auto"/>
        <w:jc w:val="center"/>
        <w:rPr>
          <w:b/>
          <w:sz w:val="28"/>
        </w:rPr>
      </w:pPr>
    </w:p>
    <w:p w14:paraId="0060B7FD" w14:textId="77777777" w:rsidR="00FB2619" w:rsidRDefault="00FB2619" w:rsidP="006B277B">
      <w:pPr>
        <w:autoSpaceDE w:val="0"/>
        <w:autoSpaceDN w:val="0"/>
        <w:adjustRightInd w:val="0"/>
        <w:spacing w:after="120" w:line="240" w:lineRule="auto"/>
        <w:jc w:val="center"/>
        <w:rPr>
          <w:b/>
          <w:sz w:val="28"/>
        </w:rPr>
      </w:pPr>
      <w:r w:rsidRPr="00903597">
        <w:rPr>
          <w:b/>
          <w:sz w:val="28"/>
        </w:rPr>
        <w:lastRenderedPageBreak/>
        <w:t>Spis treści</w:t>
      </w:r>
    </w:p>
    <w:p w14:paraId="197F1265" w14:textId="77777777" w:rsidR="00C002EC" w:rsidRDefault="00643FD8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sz w:val="28"/>
        </w:rPr>
        <w:fldChar w:fldCharType="begin"/>
      </w:r>
      <w:r w:rsidR="00A52BFC">
        <w:rPr>
          <w:b/>
          <w:sz w:val="28"/>
        </w:rPr>
        <w:instrText xml:space="preserve"> TOC \o "1-3" \h \z \u </w:instrText>
      </w:r>
      <w:r>
        <w:rPr>
          <w:b/>
          <w:sz w:val="28"/>
        </w:rPr>
        <w:fldChar w:fldCharType="separate"/>
      </w:r>
      <w:hyperlink w:anchor="_Toc44502223" w:history="1">
        <w:r w:rsidR="00C002EC" w:rsidRPr="00E65CAD">
          <w:rPr>
            <w:rStyle w:val="Hipercze"/>
            <w:rFonts w:eastAsia="Times New Roman" w:cs="Arial"/>
            <w:b/>
            <w:noProof/>
            <w:lang w:val="en-US"/>
          </w:rPr>
          <w:t>Informacje ogólne</w:t>
        </w:r>
        <w:r w:rsidR="00C002E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F169FC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24" w:history="1">
        <w:r w:rsidR="00C002EC" w:rsidRPr="00E65CAD">
          <w:rPr>
            <w:rStyle w:val="Hipercze"/>
            <w:rFonts w:cs="Arial"/>
            <w:noProof/>
          </w:rPr>
          <w:t>1.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Studium wykonalności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_Toc44502224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5</w:t>
        </w:r>
        <w:r w:rsidR="00643FD8">
          <w:rPr>
            <w:noProof/>
            <w:webHidden/>
          </w:rPr>
          <w:fldChar w:fldCharType="end"/>
        </w:r>
      </w:hyperlink>
    </w:p>
    <w:p w14:paraId="5A7BC0B8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25" w:history="1">
        <w:r w:rsidR="00C002EC" w:rsidRPr="00E65CAD">
          <w:rPr>
            <w:rStyle w:val="Hipercze"/>
            <w:rFonts w:cs="Arial"/>
            <w:noProof/>
          </w:rPr>
          <w:t>2.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Specyfikacja dotycząca kryteriów oceny merytorycznej jakościowej projektu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_Toc44502225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5</w:t>
        </w:r>
        <w:r w:rsidR="00643FD8">
          <w:rPr>
            <w:noProof/>
            <w:webHidden/>
          </w:rPr>
          <w:fldChar w:fldCharType="end"/>
        </w:r>
      </w:hyperlink>
    </w:p>
    <w:p w14:paraId="589D2C88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26" w:history="1">
        <w:r w:rsidR="00C002EC" w:rsidRPr="00E65CAD">
          <w:rPr>
            <w:rStyle w:val="Hipercze"/>
            <w:rFonts w:cs="Arial"/>
            <w:noProof/>
          </w:rPr>
          <w:t>3.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Dokumentacja dotycząca oceny oddziaływania na środowisko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_Toc44502226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5</w:t>
        </w:r>
        <w:r w:rsidR="00643FD8">
          <w:rPr>
            <w:noProof/>
            <w:webHidden/>
          </w:rPr>
          <w:fldChar w:fldCharType="end"/>
        </w:r>
      </w:hyperlink>
    </w:p>
    <w:p w14:paraId="20C24782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27" w:history="1">
        <w:r w:rsidR="00C002EC" w:rsidRPr="00E65CAD">
          <w:rPr>
            <w:rStyle w:val="Hipercze"/>
            <w:rFonts w:cs="Arial"/>
            <w:noProof/>
          </w:rPr>
          <w:t>4.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Dokumenty dotyczące zagospodarowania przestrzennego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_Toc44502227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7</w:t>
        </w:r>
        <w:r w:rsidR="00643FD8">
          <w:rPr>
            <w:noProof/>
            <w:webHidden/>
          </w:rPr>
          <w:fldChar w:fldCharType="end"/>
        </w:r>
      </w:hyperlink>
    </w:p>
    <w:p w14:paraId="583E017E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28" w:history="1">
        <w:r w:rsidR="00C002EC" w:rsidRPr="00E65CAD">
          <w:rPr>
            <w:rStyle w:val="Hipercze"/>
            <w:rFonts w:cs="Arial"/>
            <w:noProof/>
          </w:rPr>
          <w:t>5.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Pozwolenie na budowę, zgłoszenie robót budowlanych, zezwolenie na realizację inwestycji drogowej lub inna decyzja budowlana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_Toc44502228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8</w:t>
        </w:r>
        <w:r w:rsidR="00643FD8">
          <w:rPr>
            <w:noProof/>
            <w:webHidden/>
          </w:rPr>
          <w:fldChar w:fldCharType="end"/>
        </w:r>
      </w:hyperlink>
    </w:p>
    <w:p w14:paraId="5DCC329C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29" w:history="1">
        <w:r w:rsidR="00C002EC" w:rsidRPr="00E65CAD">
          <w:rPr>
            <w:rStyle w:val="Hipercze"/>
            <w:rFonts w:cs="Arial"/>
            <w:noProof/>
          </w:rPr>
          <w:t>6.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Decyzja konserwatora zabytków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_Toc44502229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9</w:t>
        </w:r>
        <w:r w:rsidR="00643FD8">
          <w:rPr>
            <w:noProof/>
            <w:webHidden/>
          </w:rPr>
          <w:fldChar w:fldCharType="end"/>
        </w:r>
      </w:hyperlink>
    </w:p>
    <w:p w14:paraId="7DBE83D4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0" w:history="1">
        <w:r w:rsidR="00C002EC" w:rsidRPr="00E65CAD">
          <w:rPr>
            <w:rStyle w:val="Hipercze"/>
            <w:rFonts w:cs="Arial"/>
            <w:noProof/>
          </w:rPr>
          <w:t>7.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Wykaz i wyciąg z dokumentacji technicznej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_Toc44502230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9</w:t>
        </w:r>
        <w:r w:rsidR="00643FD8">
          <w:rPr>
            <w:noProof/>
            <w:webHidden/>
          </w:rPr>
          <w:fldChar w:fldCharType="end"/>
        </w:r>
      </w:hyperlink>
    </w:p>
    <w:p w14:paraId="10D45135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1" w:history="1">
        <w:r w:rsidR="00C002EC" w:rsidRPr="00E65CAD">
          <w:rPr>
            <w:rStyle w:val="Hipercze"/>
            <w:rFonts w:cs="Arial"/>
            <w:noProof/>
          </w:rPr>
          <w:t>8.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Program funkcjonalno-użytkowy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_Toc44502231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11</w:t>
        </w:r>
        <w:r w:rsidR="00643FD8">
          <w:rPr>
            <w:noProof/>
            <w:webHidden/>
          </w:rPr>
          <w:fldChar w:fldCharType="end"/>
        </w:r>
      </w:hyperlink>
    </w:p>
    <w:p w14:paraId="3C3C1507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2" w:history="1">
        <w:r w:rsidR="00C002EC" w:rsidRPr="00E65CAD">
          <w:rPr>
            <w:rStyle w:val="Hipercze"/>
            <w:rFonts w:cs="Arial"/>
            <w:noProof/>
          </w:rPr>
          <w:t>9.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Specyfikacja dostaw/usług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_Toc44502232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11</w:t>
        </w:r>
        <w:r w:rsidR="00643FD8">
          <w:rPr>
            <w:noProof/>
            <w:webHidden/>
          </w:rPr>
          <w:fldChar w:fldCharType="end"/>
        </w:r>
      </w:hyperlink>
    </w:p>
    <w:p w14:paraId="67FF7EEA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3" w:history="1">
        <w:r w:rsidR="00C002EC" w:rsidRPr="00E65CAD">
          <w:rPr>
            <w:rStyle w:val="Hipercze"/>
            <w:rFonts w:cs="Arial"/>
            <w:noProof/>
          </w:rPr>
          <w:t>10.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Mapy/szkice lokalizujące projekt w najbliższym otoczeniu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_Toc44502233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13</w:t>
        </w:r>
        <w:r w:rsidR="00643FD8">
          <w:rPr>
            <w:noProof/>
            <w:webHidden/>
          </w:rPr>
          <w:fldChar w:fldCharType="end"/>
        </w:r>
      </w:hyperlink>
    </w:p>
    <w:p w14:paraId="4FB4BAE3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4" w:history="1">
        <w:r w:rsidR="00C002EC" w:rsidRPr="00E65CAD">
          <w:rPr>
            <w:rStyle w:val="Hipercze"/>
            <w:rFonts w:cs="Arial"/>
            <w:noProof/>
          </w:rPr>
          <w:t>11.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Oświadczenie o prawie do dysponowania nieruchomościami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_Toc44502234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13</w:t>
        </w:r>
        <w:r w:rsidR="00643FD8">
          <w:rPr>
            <w:noProof/>
            <w:webHidden/>
          </w:rPr>
          <w:fldChar w:fldCharType="end"/>
        </w:r>
      </w:hyperlink>
    </w:p>
    <w:p w14:paraId="6372752C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5" w:history="1">
        <w:r w:rsidR="00C002EC" w:rsidRPr="00E65CAD">
          <w:rPr>
            <w:rStyle w:val="Hipercze"/>
            <w:rFonts w:cs="Arial"/>
            <w:noProof/>
          </w:rPr>
          <w:t>12.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Oświadczenie dotyczące zabezpieczenia środków finansowych na realizację inwestycji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_Toc44502235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15</w:t>
        </w:r>
        <w:r w:rsidR="00643FD8">
          <w:rPr>
            <w:noProof/>
            <w:webHidden/>
          </w:rPr>
          <w:fldChar w:fldCharType="end"/>
        </w:r>
      </w:hyperlink>
    </w:p>
    <w:p w14:paraId="3906099A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6" w:history="1">
        <w:r w:rsidR="00C002EC" w:rsidRPr="00E65CAD">
          <w:rPr>
            <w:rStyle w:val="Hipercze"/>
            <w:rFonts w:cs="Arial"/>
            <w:noProof/>
          </w:rPr>
          <w:t>13.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Umowa określająca role w realizacji projektu oraz wzajemne zobowiązania stron w przypadku projektów realizowanych  w partnerstwie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_Toc44502236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16</w:t>
        </w:r>
        <w:r w:rsidR="00643FD8">
          <w:rPr>
            <w:noProof/>
            <w:webHidden/>
          </w:rPr>
          <w:fldChar w:fldCharType="end"/>
        </w:r>
      </w:hyperlink>
    </w:p>
    <w:p w14:paraId="37AB3303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7" w:history="1">
        <w:r w:rsidR="00C002EC" w:rsidRPr="00E65CAD">
          <w:rPr>
            <w:rStyle w:val="Hipercze"/>
            <w:rFonts w:cs="Arial"/>
            <w:noProof/>
          </w:rPr>
          <w:t>14.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Dokumenty dotyczące pomocy publicznej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_Toc44502237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17</w:t>
        </w:r>
        <w:r w:rsidR="00643FD8">
          <w:rPr>
            <w:noProof/>
            <w:webHidden/>
          </w:rPr>
          <w:fldChar w:fldCharType="end"/>
        </w:r>
      </w:hyperlink>
    </w:p>
    <w:p w14:paraId="3DD0BA4E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8" w:history="1">
        <w:r w:rsidR="00C002EC" w:rsidRPr="00E65CAD">
          <w:rPr>
            <w:rStyle w:val="Hipercze"/>
            <w:rFonts w:cs="Arial"/>
            <w:noProof/>
          </w:rPr>
          <w:t>15.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Dokumenty określające zasady reprezentacji wnioskodawcy (statut, umowa, itp.)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_Toc44502238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17</w:t>
        </w:r>
        <w:r w:rsidR="00643FD8">
          <w:rPr>
            <w:noProof/>
            <w:webHidden/>
          </w:rPr>
          <w:fldChar w:fldCharType="end"/>
        </w:r>
      </w:hyperlink>
    </w:p>
    <w:p w14:paraId="0B880F5E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39" w:history="1">
        <w:r w:rsidR="00C002EC" w:rsidRPr="00E65CAD">
          <w:rPr>
            <w:rStyle w:val="Hipercze"/>
            <w:rFonts w:cs="Arial"/>
            <w:noProof/>
          </w:rPr>
          <w:t>16.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Oświadczenie o zachowaniu trwałości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_Toc44502239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18</w:t>
        </w:r>
        <w:r w:rsidR="00643FD8">
          <w:rPr>
            <w:noProof/>
            <w:webHidden/>
          </w:rPr>
          <w:fldChar w:fldCharType="end"/>
        </w:r>
      </w:hyperlink>
    </w:p>
    <w:p w14:paraId="7DC23221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40" w:history="1">
        <w:r w:rsidR="00C002EC" w:rsidRPr="00E65CAD">
          <w:rPr>
            <w:rStyle w:val="Hipercze"/>
            <w:rFonts w:cs="Arial"/>
            <w:noProof/>
          </w:rPr>
          <w:t>17.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Pełnomocnictwo do reprezentowania wnioskodawcy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_Toc44502240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19</w:t>
        </w:r>
        <w:r w:rsidR="00643FD8">
          <w:rPr>
            <w:noProof/>
            <w:webHidden/>
          </w:rPr>
          <w:fldChar w:fldCharType="end"/>
        </w:r>
      </w:hyperlink>
    </w:p>
    <w:p w14:paraId="1E0A29E8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41" w:history="1">
        <w:r w:rsidR="00C002EC" w:rsidRPr="00E65CAD">
          <w:rPr>
            <w:rStyle w:val="Hipercze"/>
            <w:rFonts w:cs="Arial"/>
            <w:noProof/>
          </w:rPr>
          <w:t>18.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Oświadczenie wnioskodawcy/  partnera wiodącego o kwalifikowalności podatku VAT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_Toc44502241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19</w:t>
        </w:r>
        <w:r w:rsidR="00643FD8">
          <w:rPr>
            <w:noProof/>
            <w:webHidden/>
          </w:rPr>
          <w:fldChar w:fldCharType="end"/>
        </w:r>
      </w:hyperlink>
    </w:p>
    <w:p w14:paraId="06F65DF6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42" w:history="1">
        <w:r w:rsidR="00C002EC" w:rsidRPr="00E65CAD">
          <w:rPr>
            <w:rStyle w:val="Hipercze"/>
            <w:rFonts w:cs="Arial"/>
            <w:noProof/>
          </w:rPr>
          <w:t>19.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Oświadczenie partnera o kwalifikowalności podatku VAT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_Toc44502242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19</w:t>
        </w:r>
        <w:r w:rsidR="00643FD8">
          <w:rPr>
            <w:noProof/>
            <w:webHidden/>
          </w:rPr>
          <w:fldChar w:fldCharType="end"/>
        </w:r>
      </w:hyperlink>
    </w:p>
    <w:p w14:paraId="347F4E15" w14:textId="77777777" w:rsidR="00C002EC" w:rsidRDefault="002F5AF1" w:rsidP="00C002EC">
      <w:pPr>
        <w:pStyle w:val="Spistreci1"/>
        <w:spacing w:before="60" w:after="60"/>
        <w:rPr>
          <w:rFonts w:asciiTheme="minorHAnsi" w:eastAsiaTheme="minorEastAsia" w:hAnsiTheme="minorHAnsi" w:cstheme="minorBidi"/>
          <w:noProof/>
          <w:lang w:eastAsia="pl-PL"/>
        </w:rPr>
      </w:pPr>
      <w:hyperlink w:anchor="_Toc44502243" w:history="1">
        <w:r w:rsidR="00C002EC" w:rsidRPr="00E65CAD">
          <w:rPr>
            <w:rStyle w:val="Hipercze"/>
            <w:rFonts w:cs="Arial"/>
            <w:noProof/>
          </w:rPr>
          <w:t>20.</w:t>
        </w:r>
        <w:r w:rsidR="00C002E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002EC" w:rsidRPr="00E65CAD">
          <w:rPr>
            <w:rStyle w:val="Hipercze"/>
            <w:rFonts w:cs="Arial"/>
            <w:noProof/>
          </w:rPr>
          <w:t>Inne załączone dokumenty, w szczególności wymagane przepisami prawa lub postanowieniami regulaminu danego naboru</w:t>
        </w:r>
        <w:r w:rsidR="00C002EC">
          <w:rPr>
            <w:noProof/>
            <w:webHidden/>
          </w:rPr>
          <w:tab/>
        </w:r>
        <w:r w:rsidR="00643FD8">
          <w:rPr>
            <w:noProof/>
            <w:webHidden/>
          </w:rPr>
          <w:fldChar w:fldCharType="begin"/>
        </w:r>
        <w:r w:rsidR="00C002EC">
          <w:rPr>
            <w:noProof/>
            <w:webHidden/>
          </w:rPr>
          <w:instrText xml:space="preserve"> PAGEREF _Toc44502243 \h </w:instrText>
        </w:r>
        <w:r w:rsidR="00643FD8">
          <w:rPr>
            <w:noProof/>
            <w:webHidden/>
          </w:rPr>
        </w:r>
        <w:r w:rsidR="00643FD8">
          <w:rPr>
            <w:noProof/>
            <w:webHidden/>
          </w:rPr>
          <w:fldChar w:fldCharType="separate"/>
        </w:r>
        <w:r w:rsidR="002278B6">
          <w:rPr>
            <w:noProof/>
            <w:webHidden/>
          </w:rPr>
          <w:t>20</w:t>
        </w:r>
        <w:r w:rsidR="00643FD8">
          <w:rPr>
            <w:noProof/>
            <w:webHidden/>
          </w:rPr>
          <w:fldChar w:fldCharType="end"/>
        </w:r>
      </w:hyperlink>
    </w:p>
    <w:p w14:paraId="12E33973" w14:textId="77777777" w:rsidR="00A52BFC" w:rsidRDefault="00643FD8" w:rsidP="00A52BFC">
      <w:pPr>
        <w:autoSpaceDE w:val="0"/>
        <w:autoSpaceDN w:val="0"/>
        <w:adjustRightInd w:val="0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fldChar w:fldCharType="end"/>
      </w:r>
      <w:bookmarkStart w:id="2" w:name="_Toc450137400"/>
    </w:p>
    <w:p w14:paraId="321F9EA2" w14:textId="77777777" w:rsidR="00A52BFC" w:rsidRDefault="00A52BFC">
      <w:pPr>
        <w:spacing w:line="240" w:lineRule="auto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14:paraId="02158CFD" w14:textId="77777777" w:rsidR="00A94BC1" w:rsidRPr="00461E35" w:rsidRDefault="00A94BC1" w:rsidP="001078D0">
      <w:pPr>
        <w:pStyle w:val="Akapitzlist"/>
        <w:keepNext/>
        <w:autoSpaceDE w:val="0"/>
        <w:autoSpaceDN w:val="0"/>
        <w:adjustRightInd w:val="0"/>
        <w:spacing w:before="240" w:after="240" w:line="240" w:lineRule="auto"/>
        <w:ind w:left="0"/>
        <w:outlineLvl w:val="0"/>
        <w:rPr>
          <w:rFonts w:ascii="Arial" w:eastAsia="Times New Roman" w:hAnsi="Arial" w:cs="Arial"/>
          <w:b/>
          <w:u w:val="single"/>
          <w:lang w:val="en-US"/>
        </w:rPr>
      </w:pPr>
      <w:bookmarkStart w:id="3" w:name="_Toc27122316"/>
      <w:bookmarkStart w:id="4" w:name="_Toc44502223"/>
      <w:bookmarkStart w:id="5" w:name="_Toc474822802"/>
      <w:bookmarkStart w:id="6" w:name="_Toc513633869"/>
      <w:proofErr w:type="spellStart"/>
      <w:r w:rsidRPr="00461E35">
        <w:rPr>
          <w:rFonts w:ascii="Arial" w:eastAsia="Times New Roman" w:hAnsi="Arial" w:cs="Arial"/>
          <w:b/>
          <w:u w:val="single"/>
          <w:lang w:val="en-US"/>
        </w:rPr>
        <w:lastRenderedPageBreak/>
        <w:t>Informacje</w:t>
      </w:r>
      <w:proofErr w:type="spellEnd"/>
      <w:r w:rsidRPr="00461E35">
        <w:rPr>
          <w:rFonts w:ascii="Arial" w:eastAsia="Times New Roman" w:hAnsi="Arial" w:cs="Arial"/>
          <w:b/>
          <w:u w:val="single"/>
          <w:lang w:val="en-US"/>
        </w:rPr>
        <w:t xml:space="preserve"> </w:t>
      </w:r>
      <w:proofErr w:type="spellStart"/>
      <w:r w:rsidRPr="00461E35">
        <w:rPr>
          <w:rFonts w:ascii="Arial" w:eastAsia="Times New Roman" w:hAnsi="Arial" w:cs="Arial"/>
          <w:b/>
          <w:u w:val="single"/>
          <w:lang w:val="en-US"/>
        </w:rPr>
        <w:t>ogólne</w:t>
      </w:r>
      <w:bookmarkEnd w:id="3"/>
      <w:bookmarkEnd w:id="4"/>
      <w:proofErr w:type="spellEnd"/>
    </w:p>
    <w:p w14:paraId="0FCE7B1D" w14:textId="77777777" w:rsidR="00A94BC1" w:rsidRPr="00A94BC1" w:rsidRDefault="00A94BC1" w:rsidP="001078D0">
      <w:pPr>
        <w:pStyle w:val="Akapitzlist"/>
        <w:keepNext/>
        <w:autoSpaceDE w:val="0"/>
        <w:autoSpaceDN w:val="0"/>
        <w:adjustRightInd w:val="0"/>
        <w:spacing w:before="240" w:after="240" w:line="240" w:lineRule="auto"/>
        <w:outlineLvl w:val="0"/>
        <w:rPr>
          <w:rFonts w:ascii="Arial" w:eastAsia="Times New Roman" w:hAnsi="Arial" w:cs="Arial"/>
          <w:b/>
          <w:lang w:val="en-US"/>
        </w:rPr>
      </w:pPr>
    </w:p>
    <w:p w14:paraId="7F55B9A9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</w:rPr>
      </w:pPr>
      <w:r w:rsidRPr="00A94BC1">
        <w:rPr>
          <w:rFonts w:ascii="Arial" w:hAnsi="Arial" w:cs="Arial"/>
        </w:rPr>
        <w:t>Załączniki są integralną częścią wniosku o przyznanie dofinansowania dla projektu realizowanego w ramach RPO WP 2014-2020. Wszystkie załączniki do wniosku o dofinansowanie należy przygotować zgodnie z niniejszą instrukcją.</w:t>
      </w:r>
    </w:p>
    <w:p w14:paraId="16C08D18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</w:rPr>
      </w:pPr>
      <w:r w:rsidRPr="00A94BC1">
        <w:rPr>
          <w:rFonts w:ascii="Arial" w:hAnsi="Arial" w:cs="Arial"/>
        </w:rPr>
        <w:t xml:space="preserve">Lista załączników wymaganych dla danego </w:t>
      </w:r>
      <w:r w:rsidR="00914225">
        <w:rPr>
          <w:rFonts w:ascii="Arial" w:hAnsi="Arial" w:cs="Arial"/>
        </w:rPr>
        <w:t>naboru</w:t>
      </w:r>
      <w:r w:rsidRPr="00A94BC1">
        <w:rPr>
          <w:rFonts w:ascii="Arial" w:hAnsi="Arial" w:cs="Arial"/>
        </w:rPr>
        <w:t xml:space="preserve"> określona jest w regulaminie </w:t>
      </w:r>
      <w:r w:rsidR="00914225">
        <w:rPr>
          <w:rFonts w:ascii="Arial" w:hAnsi="Arial" w:cs="Arial"/>
        </w:rPr>
        <w:t>naboru</w:t>
      </w:r>
      <w:r w:rsidRPr="00A94BC1">
        <w:rPr>
          <w:rFonts w:ascii="Arial" w:hAnsi="Arial" w:cs="Arial"/>
        </w:rPr>
        <w:t>.</w:t>
      </w:r>
    </w:p>
    <w:p w14:paraId="73F19F91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A94BC1">
        <w:rPr>
          <w:rFonts w:ascii="Arial" w:hAnsi="Arial" w:cs="Arial"/>
        </w:rPr>
        <w:t xml:space="preserve">Załączniki do wniosku o dofinansowanie składane są wraz z wnioskiem o dofinansowanie do Instytucji Organizującej Nabór (ION) wyłącznie w formie elektronicznej za pośrednictwem Lokalnego Systemu Informatycznego </w:t>
      </w:r>
      <w:r w:rsidRPr="00A94BC1">
        <w:rPr>
          <w:rFonts w:ascii="Arial" w:hAnsi="Arial" w:cs="Arial"/>
          <w:lang w:eastAsia="pl-PL"/>
        </w:rPr>
        <w:t>RPO WP 2014-2020.</w:t>
      </w:r>
    </w:p>
    <w:p w14:paraId="17837351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A94BC1">
        <w:rPr>
          <w:rFonts w:ascii="Arial" w:hAnsi="Arial" w:cs="Arial"/>
          <w:lang w:eastAsia="pl-PL"/>
        </w:rPr>
        <w:t>Załączniki należy przygotować w wersji elektronicznej, każdemu z nich należy nadać właściwą nazwę i załączyć do formularza wniosku zgodnie z kolejnością i numeracją załączoną we wniosku.</w:t>
      </w:r>
    </w:p>
    <w:p w14:paraId="28EBA4CC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A94BC1">
        <w:rPr>
          <w:rFonts w:ascii="Arial" w:hAnsi="Arial" w:cs="Arial"/>
          <w:lang w:eastAsia="pl-PL"/>
        </w:rPr>
        <w:t>Wniosek wraz z załącznikami podpisywany jest przez osobę/osoby upoważnione do reprezentowania wnioskodawc</w:t>
      </w:r>
      <w:r w:rsidR="00914225">
        <w:rPr>
          <w:rFonts w:ascii="Arial" w:hAnsi="Arial" w:cs="Arial"/>
          <w:lang w:eastAsia="pl-PL"/>
        </w:rPr>
        <w:t>y za pomocą podpisu kwalifikowa</w:t>
      </w:r>
      <w:r w:rsidRPr="00A94BC1">
        <w:rPr>
          <w:rFonts w:ascii="Arial" w:hAnsi="Arial" w:cs="Arial"/>
          <w:lang w:eastAsia="pl-PL"/>
        </w:rPr>
        <w:t xml:space="preserve">nego lub </w:t>
      </w:r>
      <w:r w:rsidR="00914225">
        <w:rPr>
          <w:rFonts w:ascii="Arial" w:hAnsi="Arial" w:cs="Arial"/>
          <w:lang w:eastAsia="pl-PL"/>
        </w:rPr>
        <w:t>podpisu</w:t>
      </w:r>
      <w:r w:rsidRPr="00A94BC1">
        <w:rPr>
          <w:rFonts w:ascii="Arial" w:hAnsi="Arial" w:cs="Arial"/>
          <w:lang w:eastAsia="pl-PL"/>
        </w:rPr>
        <w:t xml:space="preserve"> zaufanego </w:t>
      </w:r>
      <w:r w:rsidR="00914225">
        <w:rPr>
          <w:rFonts w:ascii="Arial" w:hAnsi="Arial" w:cs="Arial"/>
          <w:lang w:eastAsia="pl-PL"/>
        </w:rPr>
        <w:t xml:space="preserve">poprzez stronę </w:t>
      </w:r>
      <w:hyperlink r:id="rId8" w:history="1">
        <w:r w:rsidR="00914225" w:rsidRPr="005D3520">
          <w:rPr>
            <w:rStyle w:val="Hipercze"/>
            <w:rFonts w:ascii="Arial" w:hAnsi="Arial" w:cs="Arial"/>
            <w:lang w:eastAsia="pl-PL"/>
          </w:rPr>
          <w:t>www.pz.gov.pl</w:t>
        </w:r>
      </w:hyperlink>
      <w:r w:rsidR="00914225">
        <w:rPr>
          <w:rFonts w:ascii="Arial" w:hAnsi="Arial" w:cs="Arial"/>
          <w:lang w:eastAsia="pl-PL"/>
        </w:rPr>
        <w:t xml:space="preserve"> (profil zaufany).</w:t>
      </w:r>
    </w:p>
    <w:p w14:paraId="731DECB0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A94BC1">
        <w:rPr>
          <w:rFonts w:ascii="Arial" w:hAnsi="Arial" w:cs="Arial"/>
          <w:lang w:eastAsia="pl-PL"/>
        </w:rPr>
        <w:t>Możliwe jest załadowanie i przekazanie wyłączni</w:t>
      </w:r>
      <w:r w:rsidR="00914225">
        <w:rPr>
          <w:rFonts w:ascii="Arial" w:hAnsi="Arial" w:cs="Arial"/>
          <w:lang w:eastAsia="pl-PL"/>
        </w:rPr>
        <w:t>e plików posiadających jedno z n</w:t>
      </w:r>
      <w:r w:rsidRPr="00A94BC1">
        <w:rPr>
          <w:rFonts w:ascii="Arial" w:hAnsi="Arial" w:cs="Arial"/>
          <w:lang w:eastAsia="pl-PL"/>
        </w:rPr>
        <w:t xml:space="preserve">astępujących rozszerzeń: </w:t>
      </w:r>
      <w:proofErr w:type="spellStart"/>
      <w:r w:rsidRPr="00A94BC1">
        <w:rPr>
          <w:rFonts w:ascii="Arial" w:hAnsi="Arial" w:cs="Arial"/>
          <w:lang w:eastAsia="pl-PL"/>
        </w:rPr>
        <w:t>csv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doc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docx</w:t>
      </w:r>
      <w:proofErr w:type="spellEnd"/>
      <w:r w:rsidRPr="00A94BC1">
        <w:rPr>
          <w:rFonts w:ascii="Arial" w:hAnsi="Arial" w:cs="Arial"/>
          <w:lang w:eastAsia="pl-PL"/>
        </w:rPr>
        <w:t xml:space="preserve">, gif, jpg, </w:t>
      </w:r>
      <w:proofErr w:type="spellStart"/>
      <w:r w:rsidRPr="00A94BC1">
        <w:rPr>
          <w:rFonts w:ascii="Arial" w:hAnsi="Arial" w:cs="Arial"/>
          <w:lang w:eastAsia="pl-PL"/>
        </w:rPr>
        <w:t>jpeg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odp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ods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odt</w:t>
      </w:r>
      <w:proofErr w:type="spellEnd"/>
      <w:r w:rsidRPr="00A94BC1">
        <w:rPr>
          <w:rFonts w:ascii="Arial" w:hAnsi="Arial" w:cs="Arial"/>
          <w:lang w:eastAsia="pl-PL"/>
        </w:rPr>
        <w:t xml:space="preserve">, pdf, </w:t>
      </w:r>
      <w:proofErr w:type="spellStart"/>
      <w:r w:rsidRPr="00A94BC1">
        <w:rPr>
          <w:rFonts w:ascii="Arial" w:hAnsi="Arial" w:cs="Arial"/>
          <w:lang w:eastAsia="pl-PL"/>
        </w:rPr>
        <w:t>png</w:t>
      </w:r>
      <w:proofErr w:type="spellEnd"/>
      <w:r w:rsidRPr="00A94BC1">
        <w:rPr>
          <w:rFonts w:ascii="Arial" w:hAnsi="Arial" w:cs="Arial"/>
          <w:lang w:eastAsia="pl-PL"/>
        </w:rPr>
        <w:t xml:space="preserve">, rtf, </w:t>
      </w:r>
      <w:proofErr w:type="spellStart"/>
      <w:r w:rsidRPr="00A94BC1">
        <w:rPr>
          <w:rFonts w:ascii="Arial" w:hAnsi="Arial" w:cs="Arial"/>
          <w:lang w:eastAsia="pl-PL"/>
        </w:rPr>
        <w:t>tif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tiff</w:t>
      </w:r>
      <w:proofErr w:type="spellEnd"/>
      <w:r w:rsidRPr="00A94BC1">
        <w:rPr>
          <w:rFonts w:ascii="Arial" w:hAnsi="Arial" w:cs="Arial"/>
          <w:lang w:eastAsia="pl-PL"/>
        </w:rPr>
        <w:t xml:space="preserve">, txt, xls, </w:t>
      </w:r>
      <w:proofErr w:type="spellStart"/>
      <w:r w:rsidRPr="00A94BC1">
        <w:rPr>
          <w:rFonts w:ascii="Arial" w:hAnsi="Arial" w:cs="Arial"/>
          <w:lang w:eastAsia="pl-PL"/>
        </w:rPr>
        <w:t>xlsx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xml</w:t>
      </w:r>
      <w:proofErr w:type="spellEnd"/>
      <w:r w:rsidRPr="00A94BC1">
        <w:rPr>
          <w:rFonts w:ascii="Arial" w:hAnsi="Arial" w:cs="Arial"/>
          <w:lang w:eastAsia="pl-PL"/>
        </w:rPr>
        <w:t xml:space="preserve">, zip. Maksymalna wielkość pojedynczego dokumentu nie może </w:t>
      </w:r>
      <w:r w:rsidRPr="00A94BC1">
        <w:rPr>
          <w:rFonts w:ascii="Arial" w:hAnsi="Arial" w:cs="Arial"/>
          <w:b/>
          <w:u w:val="single"/>
          <w:lang w:eastAsia="pl-PL"/>
        </w:rPr>
        <w:t>przekraczać 20 MB.</w:t>
      </w:r>
      <w:r w:rsidRPr="00914225">
        <w:rPr>
          <w:rFonts w:ascii="Arial" w:hAnsi="Arial" w:cs="Arial"/>
          <w:lang w:eastAsia="pl-PL"/>
        </w:rPr>
        <w:t xml:space="preserve"> </w:t>
      </w:r>
      <w:r w:rsidRPr="00A94BC1">
        <w:rPr>
          <w:rFonts w:ascii="Arial" w:hAnsi="Arial" w:cs="Arial"/>
          <w:lang w:eastAsia="pl-PL"/>
        </w:rPr>
        <w:t>W przypadku plików o większych rozmiarach konieczna jest ich kompresja albo obniżenie rozmiarów plików skanowanych (przy zachowaniu ich czytelności).</w:t>
      </w:r>
    </w:p>
    <w:p w14:paraId="5E0E202F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A94BC1">
        <w:rPr>
          <w:rFonts w:ascii="Arial" w:hAnsi="Arial" w:cs="Arial"/>
          <w:lang w:eastAsia="pl-PL"/>
        </w:rPr>
        <w:t xml:space="preserve">Analizę finansową należy załączyć jako pliki arkuszy kalkulacyjnych (xls, </w:t>
      </w:r>
      <w:proofErr w:type="spellStart"/>
      <w:r w:rsidRPr="00A94BC1">
        <w:rPr>
          <w:rFonts w:ascii="Arial" w:hAnsi="Arial" w:cs="Arial"/>
          <w:lang w:eastAsia="pl-PL"/>
        </w:rPr>
        <w:t>xlsx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ods</w:t>
      </w:r>
      <w:proofErr w:type="spellEnd"/>
      <w:r w:rsidRPr="00A94BC1">
        <w:rPr>
          <w:rFonts w:ascii="Arial" w:hAnsi="Arial" w:cs="Arial"/>
          <w:lang w:eastAsia="pl-PL"/>
        </w:rPr>
        <w:t xml:space="preserve">). </w:t>
      </w:r>
      <w:r w:rsidRPr="00A94BC1">
        <w:rPr>
          <w:rFonts w:ascii="Arial" w:hAnsi="Arial" w:cs="Arial"/>
          <w:b/>
          <w:lang w:eastAsia="pl-PL"/>
        </w:rPr>
        <w:t>Studium wykonalności i załącznik</w:t>
      </w:r>
      <w:r w:rsidR="00914225">
        <w:rPr>
          <w:rFonts w:ascii="Arial" w:hAnsi="Arial" w:cs="Arial"/>
          <w:b/>
          <w:lang w:eastAsia="pl-PL"/>
        </w:rPr>
        <w:t>i</w:t>
      </w:r>
      <w:r w:rsidRPr="00A94BC1">
        <w:rPr>
          <w:rFonts w:ascii="Arial" w:hAnsi="Arial" w:cs="Arial"/>
          <w:b/>
          <w:lang w:eastAsia="pl-PL"/>
        </w:rPr>
        <w:t xml:space="preserve"> tekstowe</w:t>
      </w:r>
      <w:r w:rsidRPr="00A94BC1">
        <w:rPr>
          <w:rFonts w:ascii="Arial" w:hAnsi="Arial" w:cs="Arial"/>
          <w:lang w:eastAsia="pl-PL"/>
        </w:rPr>
        <w:t xml:space="preserve"> należy załączyć w formatach umożliwiających przeszukiwanie tekstu, tj. </w:t>
      </w:r>
      <w:proofErr w:type="spellStart"/>
      <w:r w:rsidRPr="00A94BC1">
        <w:rPr>
          <w:rFonts w:ascii="Arial" w:hAnsi="Arial" w:cs="Arial"/>
          <w:lang w:eastAsia="pl-PL"/>
        </w:rPr>
        <w:t>doc</w:t>
      </w:r>
      <w:proofErr w:type="spellEnd"/>
      <w:r w:rsidRPr="00A94BC1">
        <w:rPr>
          <w:rFonts w:ascii="Arial" w:hAnsi="Arial" w:cs="Arial"/>
          <w:lang w:eastAsia="pl-PL"/>
        </w:rPr>
        <w:t xml:space="preserve">, </w:t>
      </w:r>
      <w:proofErr w:type="spellStart"/>
      <w:r w:rsidRPr="00A94BC1">
        <w:rPr>
          <w:rFonts w:ascii="Arial" w:hAnsi="Arial" w:cs="Arial"/>
          <w:lang w:eastAsia="pl-PL"/>
        </w:rPr>
        <w:t>docx</w:t>
      </w:r>
      <w:proofErr w:type="spellEnd"/>
      <w:r w:rsidRPr="00A94BC1">
        <w:rPr>
          <w:rFonts w:ascii="Arial" w:hAnsi="Arial" w:cs="Arial"/>
          <w:lang w:eastAsia="pl-PL"/>
        </w:rPr>
        <w:t>, txt, pdf (wyeksportowany z edytora tekstu).</w:t>
      </w:r>
    </w:p>
    <w:p w14:paraId="5EF59BD7" w14:textId="77777777" w:rsidR="00A94BC1" w:rsidRPr="00A94BC1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A94BC1">
        <w:rPr>
          <w:rFonts w:ascii="Arial" w:hAnsi="Arial" w:cs="Arial"/>
          <w:lang w:eastAsia="pl-PL"/>
        </w:rPr>
        <w:t>W przypadku map, rysunków oraz dokumentów innych organów (np. pozwolenie na budowę) – najlepiej wykorzystać format pdf.</w:t>
      </w:r>
    </w:p>
    <w:p w14:paraId="0F686F1C" w14:textId="77777777" w:rsidR="001078D0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A94BC1">
        <w:rPr>
          <w:rFonts w:ascii="Arial" w:hAnsi="Arial" w:cs="Arial"/>
          <w:lang w:eastAsia="pl-PL"/>
        </w:rPr>
        <w:t>Załączniki nie muszą być podpisane ani potwierdzane „za zgodność” przez wnioskodawcę. Za podpis wnioskodawcy pod załącznikami uznaje się ich załączenie w</w:t>
      </w:r>
      <w:r w:rsidR="00B13AE4">
        <w:rPr>
          <w:rFonts w:ascii="Arial" w:hAnsi="Arial" w:cs="Arial"/>
          <w:lang w:eastAsia="pl-PL"/>
        </w:rPr>
        <w:t> </w:t>
      </w:r>
      <w:r w:rsidRPr="00A94BC1">
        <w:rPr>
          <w:rFonts w:ascii="Arial" w:hAnsi="Arial" w:cs="Arial"/>
          <w:lang w:eastAsia="pl-PL"/>
        </w:rPr>
        <w:t>ramach systemu LSI</w:t>
      </w:r>
      <w:r w:rsidR="00914225">
        <w:rPr>
          <w:rFonts w:ascii="Arial" w:hAnsi="Arial" w:cs="Arial"/>
          <w:lang w:eastAsia="pl-PL"/>
        </w:rPr>
        <w:t xml:space="preserve"> RPO WP 2014-2020</w:t>
      </w:r>
      <w:r w:rsidRPr="00A94BC1">
        <w:rPr>
          <w:rFonts w:ascii="Arial" w:hAnsi="Arial" w:cs="Arial"/>
          <w:lang w:eastAsia="pl-PL"/>
        </w:rPr>
        <w:t>.</w:t>
      </w:r>
    </w:p>
    <w:p w14:paraId="347B3D25" w14:textId="77777777" w:rsidR="001078D0" w:rsidRPr="001078D0" w:rsidRDefault="001078D0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1078D0">
        <w:rPr>
          <w:rFonts w:ascii="Arial" w:hAnsi="Arial" w:cs="Arial"/>
          <w:b/>
          <w:lang w:eastAsia="pl-PL"/>
        </w:rPr>
        <w:t>Załącznik nr 11</w:t>
      </w:r>
      <w:r w:rsidRPr="001078D0">
        <w:rPr>
          <w:rFonts w:ascii="Arial" w:hAnsi="Arial" w:cs="Arial"/>
          <w:lang w:eastAsia="pl-PL"/>
        </w:rPr>
        <w:t xml:space="preserve"> powinien być wypełniony oddzielnie przez wnioskodawcę i każdego z partnerów w odniesieniu do nieruchomości, które go dotyczą. W przypadku oświadczeń składanych przez partnerów załącznik powinien być podpisany za pomocą elektronicznego podpisu kwalifikowanego lub </w:t>
      </w:r>
      <w:r w:rsidR="00914225">
        <w:rPr>
          <w:rFonts w:ascii="Arial" w:hAnsi="Arial" w:cs="Arial"/>
          <w:lang w:eastAsia="pl-PL"/>
        </w:rPr>
        <w:t>podpisu</w:t>
      </w:r>
      <w:r w:rsidRPr="001078D0">
        <w:rPr>
          <w:rFonts w:ascii="Arial" w:hAnsi="Arial" w:cs="Arial"/>
          <w:lang w:eastAsia="pl-PL"/>
        </w:rPr>
        <w:t xml:space="preserve"> zaufanego osoby upoważnionej do reprezentacji partnera.</w:t>
      </w:r>
    </w:p>
    <w:p w14:paraId="76E58237" w14:textId="77777777" w:rsidR="001078D0" w:rsidRDefault="00A94BC1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1078D0">
        <w:rPr>
          <w:rFonts w:ascii="Arial" w:hAnsi="Arial" w:cs="Arial"/>
          <w:b/>
          <w:lang w:eastAsia="pl-PL"/>
        </w:rPr>
        <w:t>Załącznik nr 17</w:t>
      </w:r>
      <w:r w:rsidRPr="001078D0">
        <w:rPr>
          <w:rFonts w:ascii="Arial" w:hAnsi="Arial" w:cs="Arial"/>
          <w:lang w:eastAsia="pl-PL"/>
        </w:rPr>
        <w:t xml:space="preserve"> powinien być podpisany za pomocą elektronicznego podpisu kwalifikowanego lub </w:t>
      </w:r>
      <w:r w:rsidR="00914225">
        <w:rPr>
          <w:rFonts w:ascii="Arial" w:hAnsi="Arial" w:cs="Arial"/>
          <w:lang w:eastAsia="pl-PL"/>
        </w:rPr>
        <w:t>podpisu</w:t>
      </w:r>
      <w:r w:rsidRPr="001078D0">
        <w:rPr>
          <w:rFonts w:ascii="Arial" w:hAnsi="Arial" w:cs="Arial"/>
          <w:lang w:eastAsia="pl-PL"/>
        </w:rPr>
        <w:t xml:space="preserve"> zaufanego osoby udzielającej pełnomocnictwa.</w:t>
      </w:r>
      <w:bookmarkEnd w:id="5"/>
      <w:bookmarkEnd w:id="6"/>
    </w:p>
    <w:p w14:paraId="5DC166A6" w14:textId="77777777" w:rsidR="001078D0" w:rsidRPr="001078D0" w:rsidRDefault="001078D0" w:rsidP="001078D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120" w:after="120" w:line="240" w:lineRule="auto"/>
        <w:ind w:left="397" w:hanging="397"/>
        <w:contextualSpacing w:val="0"/>
        <w:rPr>
          <w:rFonts w:ascii="Arial" w:hAnsi="Arial" w:cs="Arial"/>
          <w:lang w:eastAsia="pl-PL"/>
        </w:rPr>
      </w:pPr>
      <w:r w:rsidRPr="001078D0">
        <w:rPr>
          <w:rFonts w:ascii="Arial" w:hAnsi="Arial" w:cs="Arial"/>
          <w:b/>
          <w:lang w:eastAsia="pl-PL"/>
        </w:rPr>
        <w:t>Załącznik nr 19</w:t>
      </w:r>
      <w:r w:rsidRPr="001078D0">
        <w:rPr>
          <w:rFonts w:ascii="Arial" w:hAnsi="Arial" w:cs="Arial"/>
          <w:lang w:eastAsia="pl-PL"/>
        </w:rPr>
        <w:t xml:space="preserve"> powinien być podpisany za pomocą elektronicznego podpisu kwalifikowanego lub </w:t>
      </w:r>
      <w:r w:rsidR="00914225">
        <w:rPr>
          <w:rFonts w:ascii="Arial" w:hAnsi="Arial" w:cs="Arial"/>
          <w:lang w:eastAsia="pl-PL"/>
        </w:rPr>
        <w:t>podpisu</w:t>
      </w:r>
      <w:r w:rsidRPr="001078D0">
        <w:rPr>
          <w:rFonts w:ascii="Arial" w:hAnsi="Arial" w:cs="Arial"/>
          <w:lang w:eastAsia="pl-PL"/>
        </w:rPr>
        <w:t xml:space="preserve"> zaufanego osoby upoważnionej do reprezentacji danego partnera.</w:t>
      </w:r>
    </w:p>
    <w:p w14:paraId="5F8BD315" w14:textId="77777777" w:rsidR="00A94BC1" w:rsidRDefault="00A94BC1">
      <w:pPr>
        <w:spacing w:line="240" w:lineRule="auto"/>
        <w:jc w:val="left"/>
        <w:rPr>
          <w:b/>
          <w:sz w:val="28"/>
        </w:rPr>
      </w:pPr>
    </w:p>
    <w:p w14:paraId="122DB23C" w14:textId="77777777" w:rsidR="00A94BC1" w:rsidRDefault="00A94BC1">
      <w:pPr>
        <w:spacing w:line="240" w:lineRule="auto"/>
        <w:jc w:val="left"/>
        <w:rPr>
          <w:b/>
          <w:sz w:val="28"/>
        </w:rPr>
      </w:pPr>
    </w:p>
    <w:p w14:paraId="7E1B66F5" w14:textId="77777777" w:rsidR="00A94BC1" w:rsidRDefault="00A94BC1">
      <w:pPr>
        <w:spacing w:line="240" w:lineRule="auto"/>
        <w:jc w:val="left"/>
        <w:rPr>
          <w:b/>
          <w:sz w:val="28"/>
        </w:rPr>
      </w:pPr>
    </w:p>
    <w:p w14:paraId="7C49C9EC" w14:textId="77777777" w:rsidR="00A94BC1" w:rsidRDefault="00A94BC1">
      <w:pPr>
        <w:spacing w:line="240" w:lineRule="auto"/>
        <w:jc w:val="left"/>
        <w:rPr>
          <w:b/>
          <w:sz w:val="28"/>
        </w:rPr>
      </w:pPr>
    </w:p>
    <w:p w14:paraId="35D46BEE" w14:textId="77777777" w:rsidR="00A94BC1" w:rsidRDefault="00A94BC1">
      <w:pPr>
        <w:spacing w:line="240" w:lineRule="auto"/>
        <w:jc w:val="left"/>
        <w:rPr>
          <w:b/>
          <w:sz w:val="28"/>
        </w:rPr>
      </w:pPr>
    </w:p>
    <w:p w14:paraId="313D536B" w14:textId="77777777" w:rsidR="00A94BC1" w:rsidRDefault="00A94BC1">
      <w:pPr>
        <w:spacing w:line="240" w:lineRule="auto"/>
        <w:jc w:val="left"/>
        <w:rPr>
          <w:b/>
          <w:sz w:val="28"/>
        </w:rPr>
      </w:pPr>
    </w:p>
    <w:p w14:paraId="18B5EE10" w14:textId="77777777" w:rsidR="003F1BDB" w:rsidRPr="005C23DA" w:rsidRDefault="003F1BDB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7" w:name="_Toc433363564"/>
      <w:bookmarkStart w:id="8" w:name="_Toc450137401"/>
      <w:bookmarkStart w:id="9" w:name="_Toc44502224"/>
      <w:bookmarkEnd w:id="2"/>
      <w:r w:rsidRPr="005C23DA">
        <w:rPr>
          <w:rFonts w:ascii="Arial" w:hAnsi="Arial" w:cs="Arial"/>
          <w:sz w:val="28"/>
          <w:szCs w:val="22"/>
          <w:lang w:val="pl-PL"/>
        </w:rPr>
        <w:lastRenderedPageBreak/>
        <w:t>Studium wykonalności</w:t>
      </w:r>
      <w:bookmarkEnd w:id="7"/>
      <w:bookmarkEnd w:id="8"/>
      <w:bookmarkEnd w:id="9"/>
      <w:r w:rsidRPr="005C23DA">
        <w:rPr>
          <w:rFonts w:ascii="Arial" w:hAnsi="Arial" w:cs="Arial"/>
          <w:sz w:val="28"/>
          <w:szCs w:val="22"/>
          <w:lang w:val="pl-PL"/>
        </w:rPr>
        <w:t xml:space="preserve"> </w:t>
      </w:r>
    </w:p>
    <w:p w14:paraId="167AAC83" w14:textId="77777777" w:rsidR="005379CB" w:rsidRPr="00695E31" w:rsidRDefault="005379CB" w:rsidP="004C29C5">
      <w:pPr>
        <w:spacing w:line="240" w:lineRule="auto"/>
        <w:rPr>
          <w:rFonts w:cs="Arial"/>
          <w:lang w:eastAsia="pl-PL"/>
        </w:rPr>
      </w:pPr>
    </w:p>
    <w:p w14:paraId="7B38E91D" w14:textId="77777777" w:rsidR="003F1BDB" w:rsidRPr="00695E31" w:rsidRDefault="003F1BDB" w:rsidP="00617EBF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Studium wykonalności </w:t>
      </w:r>
      <w:bookmarkStart w:id="10" w:name="_Hlk536516881"/>
      <w:r w:rsidRPr="00695E31">
        <w:rPr>
          <w:rFonts w:cs="Arial"/>
        </w:rPr>
        <w:t xml:space="preserve">jest niezbędnym załącznikiem dla każdego z projektów. </w:t>
      </w:r>
      <w:bookmarkEnd w:id="10"/>
      <w:r w:rsidR="00804C01">
        <w:rPr>
          <w:rFonts w:cs="Arial"/>
        </w:rPr>
        <w:t>Załącznik jest obowiązkowy dla każdego wniosku o dofinansowanie projektu.</w:t>
      </w:r>
    </w:p>
    <w:p w14:paraId="51540155" w14:textId="77777777" w:rsidR="002D5D53" w:rsidRDefault="002D5D53" w:rsidP="00617EBF">
      <w:pPr>
        <w:spacing w:line="240" w:lineRule="auto"/>
        <w:rPr>
          <w:rFonts w:cs="Arial"/>
        </w:rPr>
      </w:pPr>
    </w:p>
    <w:p w14:paraId="1EC40734" w14:textId="77777777" w:rsidR="00617EBF" w:rsidRPr="00A36F97" w:rsidRDefault="00617EBF" w:rsidP="00617EBF">
      <w:pPr>
        <w:spacing w:line="240" w:lineRule="auto"/>
        <w:rPr>
          <w:rFonts w:cs="Arial"/>
          <w:b/>
        </w:rPr>
      </w:pPr>
      <w:r w:rsidRPr="00A36F97">
        <w:rPr>
          <w:rFonts w:cs="Arial"/>
        </w:rPr>
        <w:t xml:space="preserve">W przypadku realizacji jednego z kilku etapów większego zadania, studium wykonalności powinno uzasadniać celowość dofinansowania tego etapu, zgodnie z zasadą, że dofinansowanie może uzyskać </w:t>
      </w:r>
      <w:r w:rsidRPr="00533AC4">
        <w:rPr>
          <w:rFonts w:cs="Arial"/>
          <w:b/>
        </w:rPr>
        <w:t>projekt kompletny</w:t>
      </w:r>
      <w:r w:rsidRPr="00A36F97">
        <w:rPr>
          <w:rFonts w:cs="Arial"/>
        </w:rPr>
        <w:t>, który po zakończeniu będzie funkcjonował i</w:t>
      </w:r>
      <w:r w:rsidR="001C5CE2">
        <w:rPr>
          <w:rFonts w:cs="Arial"/>
        </w:rPr>
        <w:t xml:space="preserve"> </w:t>
      </w:r>
      <w:r w:rsidRPr="00A36F97">
        <w:rPr>
          <w:rFonts w:cs="Arial"/>
        </w:rPr>
        <w:t>dawał wymierne efekty.</w:t>
      </w:r>
    </w:p>
    <w:p w14:paraId="615509E4" w14:textId="77777777" w:rsidR="00617EBF" w:rsidRDefault="00617EBF" w:rsidP="00617EBF">
      <w:pPr>
        <w:spacing w:line="240" w:lineRule="auto"/>
        <w:ind w:right="283"/>
        <w:rPr>
          <w:rFonts w:cs="Arial"/>
        </w:rPr>
      </w:pPr>
    </w:p>
    <w:p w14:paraId="16694BEB" w14:textId="77777777" w:rsidR="003F1BDB" w:rsidRDefault="003F1BDB" w:rsidP="00617EBF">
      <w:pPr>
        <w:spacing w:line="240" w:lineRule="auto"/>
        <w:rPr>
          <w:rFonts w:cs="Arial"/>
        </w:rPr>
      </w:pPr>
      <w:r w:rsidRPr="00B70C6E">
        <w:rPr>
          <w:rFonts w:cs="Arial"/>
        </w:rPr>
        <w:t xml:space="preserve">Studium </w:t>
      </w:r>
      <w:r w:rsidR="001C6A8F" w:rsidRPr="00B70C6E">
        <w:rPr>
          <w:rFonts w:cs="Arial"/>
        </w:rPr>
        <w:t>w</w:t>
      </w:r>
      <w:r w:rsidRPr="00B70C6E">
        <w:rPr>
          <w:rFonts w:cs="Arial"/>
        </w:rPr>
        <w:t xml:space="preserve">ykonalności </w:t>
      </w:r>
      <w:r w:rsidR="001C6A8F" w:rsidRPr="00B70C6E">
        <w:rPr>
          <w:rFonts w:cs="Arial"/>
        </w:rPr>
        <w:t xml:space="preserve">należy </w:t>
      </w:r>
      <w:r w:rsidRPr="00B70C6E">
        <w:rPr>
          <w:rFonts w:cs="Arial"/>
        </w:rPr>
        <w:t>przygotowa</w:t>
      </w:r>
      <w:r w:rsidR="001C6A8F" w:rsidRPr="00B70C6E">
        <w:rPr>
          <w:rFonts w:cs="Arial"/>
        </w:rPr>
        <w:t>ć</w:t>
      </w:r>
      <w:r w:rsidRPr="00B70C6E">
        <w:rPr>
          <w:rFonts w:cs="Arial"/>
        </w:rPr>
        <w:t xml:space="preserve"> zgodnie z </w:t>
      </w:r>
      <w:r w:rsidR="005379CB" w:rsidRPr="00B70C6E">
        <w:rPr>
          <w:rFonts w:cs="Arial"/>
          <w:i/>
        </w:rPr>
        <w:t xml:space="preserve">Instrukcją </w:t>
      </w:r>
      <w:r w:rsidR="00E74B67" w:rsidRPr="00B70C6E">
        <w:rPr>
          <w:rFonts w:cs="Arial"/>
          <w:i/>
        </w:rPr>
        <w:t xml:space="preserve">do opracowania </w:t>
      </w:r>
      <w:r w:rsidR="001C6A8F" w:rsidRPr="00B70C6E">
        <w:rPr>
          <w:rFonts w:cs="Arial"/>
          <w:i/>
        </w:rPr>
        <w:t>s</w:t>
      </w:r>
      <w:r w:rsidRPr="00B70C6E">
        <w:rPr>
          <w:rFonts w:cs="Arial"/>
          <w:i/>
        </w:rPr>
        <w:t xml:space="preserve">tudium </w:t>
      </w:r>
      <w:r w:rsidR="001C6A8F" w:rsidRPr="00B70C6E">
        <w:rPr>
          <w:rFonts w:cs="Arial"/>
          <w:i/>
        </w:rPr>
        <w:t>w</w:t>
      </w:r>
      <w:r w:rsidRPr="00B70C6E">
        <w:rPr>
          <w:rFonts w:cs="Arial"/>
          <w:i/>
        </w:rPr>
        <w:t xml:space="preserve">ykonalności </w:t>
      </w:r>
      <w:r w:rsidR="00196746" w:rsidRPr="00B70C6E">
        <w:rPr>
          <w:rFonts w:cs="Arial"/>
          <w:i/>
        </w:rPr>
        <w:t xml:space="preserve">– </w:t>
      </w:r>
      <w:r w:rsidR="00533AC4">
        <w:rPr>
          <w:rFonts w:cs="Arial"/>
          <w:i/>
        </w:rPr>
        <w:t>infrastruktura drogowa</w:t>
      </w:r>
      <w:r w:rsidR="00240A32" w:rsidRPr="00B70C6E">
        <w:rPr>
          <w:rFonts w:cs="Arial"/>
          <w:i/>
        </w:rPr>
        <w:t xml:space="preserve">, </w:t>
      </w:r>
      <w:r w:rsidR="00B26A0C">
        <w:rPr>
          <w:rFonts w:cs="Arial"/>
          <w:i/>
        </w:rPr>
        <w:t>sierpień</w:t>
      </w:r>
      <w:r w:rsidR="00804C01">
        <w:rPr>
          <w:rFonts w:cs="Arial"/>
          <w:i/>
        </w:rPr>
        <w:t xml:space="preserve"> 2020</w:t>
      </w:r>
      <w:r w:rsidR="00617EBF" w:rsidRPr="00B70C6E">
        <w:rPr>
          <w:rFonts w:cs="Arial"/>
          <w:i/>
        </w:rPr>
        <w:t xml:space="preserve"> r.</w:t>
      </w:r>
      <w:r w:rsidRPr="00B70C6E">
        <w:rPr>
          <w:rFonts w:cs="Arial"/>
        </w:rPr>
        <w:t xml:space="preserve"> </w:t>
      </w:r>
      <w:r w:rsidR="00F16A82" w:rsidRPr="00B70C6E">
        <w:rPr>
          <w:rFonts w:cs="Arial"/>
        </w:rPr>
        <w:t xml:space="preserve">Instrukcja </w:t>
      </w:r>
      <w:r w:rsidR="00B70C6E" w:rsidRPr="00B70C6E">
        <w:rPr>
          <w:rFonts w:cs="Arial"/>
        </w:rPr>
        <w:t xml:space="preserve">stanowi </w:t>
      </w:r>
      <w:bookmarkEnd w:id="0"/>
      <w:bookmarkEnd w:id="1"/>
      <w:r w:rsidR="00B70C6E" w:rsidRPr="00B70C6E">
        <w:rPr>
          <w:rFonts w:cs="Arial"/>
        </w:rPr>
        <w:t>zał</w:t>
      </w:r>
      <w:r w:rsidR="005A77A6" w:rsidRPr="00B70C6E">
        <w:rPr>
          <w:rFonts w:cs="Arial"/>
        </w:rPr>
        <w:t xml:space="preserve">ącznik nr 5 </w:t>
      </w:r>
      <w:r w:rsidR="00867C82" w:rsidRPr="00B70C6E">
        <w:rPr>
          <w:rFonts w:cs="Arial"/>
        </w:rPr>
        <w:t xml:space="preserve">do Regulaminu </w:t>
      </w:r>
      <w:r w:rsidR="00FB4467">
        <w:rPr>
          <w:rFonts w:cs="Arial"/>
        </w:rPr>
        <w:t>naboru</w:t>
      </w:r>
      <w:r w:rsidR="003E1E6B" w:rsidRPr="00B70C6E">
        <w:rPr>
          <w:rFonts w:cs="Arial"/>
        </w:rPr>
        <w:t>.</w:t>
      </w:r>
      <w:r w:rsidR="003E1E6B" w:rsidRPr="00695E31">
        <w:rPr>
          <w:rFonts w:cs="Arial"/>
        </w:rPr>
        <w:t xml:space="preserve"> </w:t>
      </w:r>
    </w:p>
    <w:p w14:paraId="609232E9" w14:textId="77777777" w:rsidR="00F50DD6" w:rsidRDefault="00F50DD6" w:rsidP="00617EBF">
      <w:pPr>
        <w:spacing w:line="240" w:lineRule="auto"/>
        <w:rPr>
          <w:rFonts w:cs="Arial"/>
        </w:rPr>
      </w:pPr>
    </w:p>
    <w:p w14:paraId="63B80BDB" w14:textId="77777777" w:rsidR="00F50DD6" w:rsidRPr="00B70C6E" w:rsidRDefault="00F50DD6" w:rsidP="00F50DD6">
      <w:pPr>
        <w:spacing w:line="240" w:lineRule="auto"/>
        <w:rPr>
          <w:rFonts w:cs="Arial"/>
          <w:b/>
        </w:rPr>
      </w:pPr>
      <w:r w:rsidRPr="00B70C6E">
        <w:rPr>
          <w:rFonts w:cs="Arial"/>
          <w:b/>
        </w:rPr>
        <w:t>Studium wykonalności jest opracowywane w powiązaniu z wnioskiem o</w:t>
      </w:r>
      <w:r w:rsidR="00B13AE4">
        <w:rPr>
          <w:rFonts w:cs="Arial"/>
          <w:b/>
        </w:rPr>
        <w:t> </w:t>
      </w:r>
      <w:r w:rsidRPr="00B70C6E">
        <w:rPr>
          <w:rFonts w:cs="Arial"/>
          <w:b/>
        </w:rPr>
        <w:t xml:space="preserve">dofinansowanie oraz innymi załącznikami. Informacje zawarte w studium wykonalności oraz pozostałych załącznikach muszą być ze sobą zgodne. </w:t>
      </w:r>
    </w:p>
    <w:p w14:paraId="26ABAA06" w14:textId="77777777" w:rsidR="00F50DD6" w:rsidRPr="00695E31" w:rsidRDefault="00F50DD6" w:rsidP="00617EBF">
      <w:pPr>
        <w:spacing w:line="240" w:lineRule="auto"/>
        <w:rPr>
          <w:rFonts w:cs="Arial"/>
        </w:rPr>
      </w:pPr>
    </w:p>
    <w:p w14:paraId="22A67D60" w14:textId="77777777" w:rsidR="00E01B65" w:rsidRPr="00617EBF" w:rsidRDefault="00F7772D" w:rsidP="004C29C5">
      <w:pPr>
        <w:spacing w:line="240" w:lineRule="auto"/>
        <w:rPr>
          <w:rFonts w:cs="Arial"/>
          <w:b/>
          <w:u w:val="single"/>
        </w:rPr>
      </w:pPr>
      <w:r w:rsidRPr="00617EBF">
        <w:rPr>
          <w:rFonts w:cs="Arial"/>
          <w:b/>
        </w:rPr>
        <w:t xml:space="preserve">Studium wykonalności powinno </w:t>
      </w:r>
      <w:r w:rsidR="00E01B65" w:rsidRPr="00617EBF">
        <w:rPr>
          <w:rFonts w:cs="Arial"/>
          <w:b/>
        </w:rPr>
        <w:t xml:space="preserve">zawierać </w:t>
      </w:r>
      <w:r w:rsidR="00E01B65" w:rsidRPr="00617EBF">
        <w:rPr>
          <w:rFonts w:cs="Arial"/>
          <w:b/>
          <w:u w:val="single"/>
        </w:rPr>
        <w:t xml:space="preserve">informację o </w:t>
      </w:r>
      <w:r w:rsidR="00D27C76" w:rsidRPr="00617EBF">
        <w:rPr>
          <w:rFonts w:cs="Arial"/>
          <w:b/>
          <w:u w:val="single"/>
        </w:rPr>
        <w:t>autorze i</w:t>
      </w:r>
      <w:r w:rsidR="00E01B65" w:rsidRPr="00617EBF">
        <w:rPr>
          <w:rFonts w:cs="Arial"/>
          <w:b/>
          <w:u w:val="single"/>
        </w:rPr>
        <w:t xml:space="preserve"> firmie</w:t>
      </w:r>
      <w:r w:rsidR="00F60416" w:rsidRPr="00617EBF">
        <w:rPr>
          <w:rFonts w:cs="Arial"/>
          <w:b/>
        </w:rPr>
        <w:t>,</w:t>
      </w:r>
      <w:r w:rsidR="00E01B65" w:rsidRPr="00617EBF">
        <w:rPr>
          <w:rFonts w:cs="Arial"/>
          <w:b/>
        </w:rPr>
        <w:t xml:space="preserve"> która je wykonała</w:t>
      </w:r>
      <w:r w:rsidR="00FD7D2F">
        <w:rPr>
          <w:rFonts w:cs="Arial"/>
          <w:b/>
        </w:rPr>
        <w:t>.</w:t>
      </w:r>
    </w:p>
    <w:p w14:paraId="68249381" w14:textId="77777777" w:rsidR="00617EBF" w:rsidRPr="00617EBF" w:rsidRDefault="00617EBF" w:rsidP="004C29C5">
      <w:pPr>
        <w:spacing w:line="240" w:lineRule="auto"/>
        <w:rPr>
          <w:rFonts w:cs="Arial"/>
          <w:u w:val="single"/>
        </w:rPr>
      </w:pPr>
    </w:p>
    <w:p w14:paraId="5E3BAE94" w14:textId="77777777" w:rsidR="00617EBF" w:rsidRPr="00C30DB2" w:rsidRDefault="00617EBF" w:rsidP="00617EBF">
      <w:pPr>
        <w:autoSpaceDE w:val="0"/>
        <w:autoSpaceDN w:val="0"/>
        <w:adjustRightInd w:val="0"/>
        <w:rPr>
          <w:rFonts w:cs="Arial"/>
          <w:b/>
          <w:u w:val="single"/>
        </w:rPr>
      </w:pPr>
      <w:r w:rsidRPr="00B70C6E">
        <w:rPr>
          <w:b/>
          <w:u w:val="single"/>
        </w:rPr>
        <w:t xml:space="preserve">Nie należy zmieniać formatu </w:t>
      </w:r>
      <w:r w:rsidR="00FD7D2F">
        <w:rPr>
          <w:b/>
          <w:u w:val="single"/>
        </w:rPr>
        <w:t xml:space="preserve">i układu </w:t>
      </w:r>
      <w:r w:rsidR="00CC41BB">
        <w:rPr>
          <w:b/>
          <w:u w:val="single"/>
        </w:rPr>
        <w:t>s</w:t>
      </w:r>
      <w:r w:rsidRPr="00B70C6E">
        <w:rPr>
          <w:b/>
          <w:u w:val="single"/>
        </w:rPr>
        <w:t>tudium wykonalności</w:t>
      </w:r>
      <w:r w:rsidR="00B70C6E" w:rsidRPr="00B70C6E">
        <w:rPr>
          <w:b/>
          <w:u w:val="single"/>
        </w:rPr>
        <w:t>,</w:t>
      </w:r>
      <w:r w:rsidR="00B70C6E">
        <w:rPr>
          <w:b/>
          <w:u w:val="single"/>
        </w:rPr>
        <w:t xml:space="preserve"> tj. poszczególne rozdziały w studium muszą być zgodne z rozdziałami </w:t>
      </w:r>
      <w:r w:rsidR="00FD7D2F">
        <w:rPr>
          <w:b/>
          <w:u w:val="single"/>
        </w:rPr>
        <w:t>wyżej wymienionej</w:t>
      </w:r>
      <w:r w:rsidR="00B70C6E">
        <w:rPr>
          <w:b/>
          <w:u w:val="single"/>
        </w:rPr>
        <w:t xml:space="preserve"> Instrukcji. </w:t>
      </w:r>
    </w:p>
    <w:p w14:paraId="32A54121" w14:textId="77777777" w:rsidR="00C3132E" w:rsidRPr="00695E31" w:rsidRDefault="00C3132E" w:rsidP="004C29C5">
      <w:pPr>
        <w:spacing w:before="240" w:line="240" w:lineRule="auto"/>
        <w:rPr>
          <w:rFonts w:cs="Arial"/>
          <w:b/>
        </w:rPr>
      </w:pPr>
      <w:r w:rsidRPr="00695E31">
        <w:rPr>
          <w:rFonts w:cs="Arial"/>
          <w:b/>
        </w:rPr>
        <w:t>UWAGA</w:t>
      </w:r>
      <w:r w:rsidR="00AC04D1">
        <w:rPr>
          <w:rFonts w:cs="Arial"/>
          <w:b/>
        </w:rPr>
        <w:t>!</w:t>
      </w:r>
    </w:p>
    <w:p w14:paraId="08C04EE8" w14:textId="77777777" w:rsidR="00BE6C98" w:rsidRDefault="00BE6C98" w:rsidP="004C29C5">
      <w:pPr>
        <w:autoSpaceDE w:val="0"/>
        <w:autoSpaceDN w:val="0"/>
        <w:adjustRightInd w:val="0"/>
        <w:spacing w:line="240" w:lineRule="auto"/>
      </w:pPr>
      <w:r w:rsidRPr="00695E31">
        <w:rPr>
          <w:rFonts w:cs="Arial"/>
        </w:rPr>
        <w:t>Należy zwrócić szczególną uwagę na staranne opracowanie studium wykonalności we wszystkich rozdziałach</w:t>
      </w:r>
      <w:r w:rsidR="0013177C">
        <w:rPr>
          <w:rFonts w:cs="Arial"/>
        </w:rPr>
        <w:t>,</w:t>
      </w:r>
      <w:r w:rsidRPr="00695E31">
        <w:rPr>
          <w:rFonts w:cs="Arial"/>
        </w:rPr>
        <w:t xml:space="preserve"> w szczególności dot</w:t>
      </w:r>
      <w:r w:rsidR="0013177C">
        <w:rPr>
          <w:rFonts w:cs="Arial"/>
        </w:rPr>
        <w:t>yczącej</w:t>
      </w:r>
      <w:r w:rsidRPr="00695E31">
        <w:rPr>
          <w:rFonts w:cs="Arial"/>
        </w:rPr>
        <w:t xml:space="preserve"> opisu zakresu rzeczowego, wskaźników produktu i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>rezultatu oraz analizy finansowej i ekonomicznej. Wymagane jest przedstawienie kompletnego studium wykonalności.</w:t>
      </w:r>
      <w:r w:rsidRPr="003116F9">
        <w:t xml:space="preserve"> </w:t>
      </w:r>
    </w:p>
    <w:p w14:paraId="549FCB6F" w14:textId="77777777" w:rsidR="009E43D1" w:rsidRDefault="009E43D1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114C4129" w14:textId="77777777" w:rsidR="007C4F7F" w:rsidRPr="00695E31" w:rsidRDefault="007C4F7F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356C8196" w14:textId="77777777" w:rsidR="00270D99" w:rsidRPr="00903597" w:rsidRDefault="00270D99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11" w:name="_Toc450137402"/>
      <w:bookmarkStart w:id="12" w:name="_Toc44502225"/>
      <w:r w:rsidRPr="00903597">
        <w:rPr>
          <w:rFonts w:ascii="Arial" w:hAnsi="Arial" w:cs="Arial"/>
          <w:sz w:val="28"/>
          <w:szCs w:val="22"/>
          <w:lang w:val="pl-PL"/>
        </w:rPr>
        <w:t xml:space="preserve">Specyfikacja dotycząca kryteriów oceny merytorycznej </w:t>
      </w:r>
      <w:r w:rsidR="00761572">
        <w:rPr>
          <w:rFonts w:ascii="Arial" w:hAnsi="Arial" w:cs="Arial"/>
          <w:sz w:val="28"/>
          <w:szCs w:val="22"/>
          <w:lang w:val="pl-PL"/>
        </w:rPr>
        <w:t xml:space="preserve">jakościowej </w:t>
      </w:r>
      <w:r w:rsidRPr="00903597">
        <w:rPr>
          <w:rFonts w:ascii="Arial" w:hAnsi="Arial" w:cs="Arial"/>
          <w:sz w:val="28"/>
          <w:szCs w:val="22"/>
          <w:lang w:val="pl-PL"/>
        </w:rPr>
        <w:t>projektu</w:t>
      </w:r>
      <w:bookmarkEnd w:id="11"/>
      <w:bookmarkEnd w:id="12"/>
    </w:p>
    <w:p w14:paraId="1EB41A1B" w14:textId="77777777" w:rsidR="00270D99" w:rsidRPr="00695E31" w:rsidRDefault="00270D99" w:rsidP="004C29C5">
      <w:pPr>
        <w:spacing w:line="240" w:lineRule="auto"/>
        <w:rPr>
          <w:rFonts w:cs="Arial"/>
          <w:b/>
        </w:rPr>
      </w:pPr>
    </w:p>
    <w:p w14:paraId="7E5A43A3" w14:textId="77777777" w:rsidR="00533AC4" w:rsidRDefault="00533AC4" w:rsidP="00533AC4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AF200D">
        <w:rPr>
          <w:rFonts w:cs="Arial"/>
        </w:rPr>
        <w:t xml:space="preserve">Załącznik </w:t>
      </w:r>
      <w:r w:rsidRPr="00404DE9">
        <w:rPr>
          <w:rFonts w:cs="Arial"/>
          <w:u w:val="single"/>
        </w:rPr>
        <w:t>nie dotyczy</w:t>
      </w:r>
      <w:r>
        <w:rPr>
          <w:rFonts w:cs="Arial"/>
        </w:rPr>
        <w:t xml:space="preserve"> projektów ocenianych w trybie pozakonkursowym, gdyż brak jest oceny merytorycznej jakościowej.</w:t>
      </w:r>
    </w:p>
    <w:p w14:paraId="67E1CF81" w14:textId="77777777" w:rsidR="00533AC4" w:rsidRDefault="00533AC4" w:rsidP="00533AC4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5CE27B7A" w14:textId="77777777" w:rsidR="00533AC4" w:rsidRDefault="00533AC4" w:rsidP="00533AC4">
      <w:pPr>
        <w:autoSpaceDE w:val="0"/>
        <w:autoSpaceDN w:val="0"/>
        <w:adjustRightInd w:val="0"/>
        <w:spacing w:line="240" w:lineRule="auto"/>
        <w:rPr>
          <w:rFonts w:cs="Arial"/>
        </w:rPr>
      </w:pPr>
      <w:r>
        <w:rPr>
          <w:rFonts w:cs="Arial"/>
        </w:rPr>
        <w:t>W związku z powyższym na liście załączników w formularzu wniosku (</w:t>
      </w:r>
      <w:r w:rsidR="00926048">
        <w:rPr>
          <w:rFonts w:cs="Arial"/>
        </w:rPr>
        <w:t>pole</w:t>
      </w:r>
      <w:r>
        <w:rPr>
          <w:rFonts w:cs="Arial"/>
        </w:rPr>
        <w:t xml:space="preserve"> E.1) w </w:t>
      </w:r>
      <w:r w:rsidR="00926048">
        <w:rPr>
          <w:rFonts w:cs="Arial"/>
        </w:rPr>
        <w:t>pozycji</w:t>
      </w:r>
      <w:r>
        <w:rPr>
          <w:rFonts w:cs="Arial"/>
        </w:rPr>
        <w:t xml:space="preserve"> 2 należy wybrać „</w:t>
      </w:r>
      <w:r w:rsidRPr="006C4555">
        <w:rPr>
          <w:rFonts w:cs="Arial"/>
          <w:i/>
        </w:rPr>
        <w:t>nie dotyczy”</w:t>
      </w:r>
      <w:r>
        <w:rPr>
          <w:rFonts w:cs="Arial"/>
          <w:i/>
        </w:rPr>
        <w:t>.</w:t>
      </w:r>
    </w:p>
    <w:p w14:paraId="77A7DB92" w14:textId="77777777" w:rsidR="00C8778A" w:rsidRDefault="00C8778A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7D9F7196" w14:textId="77777777" w:rsidR="007C4F7F" w:rsidRDefault="007C4F7F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68D589F1" w14:textId="77777777" w:rsidR="00D16365" w:rsidRPr="00903597" w:rsidRDefault="00D16365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13" w:name="_Toc450137403"/>
      <w:bookmarkStart w:id="14" w:name="_Toc44502226"/>
      <w:r w:rsidRPr="00903597">
        <w:rPr>
          <w:rFonts w:ascii="Arial" w:hAnsi="Arial" w:cs="Arial"/>
          <w:sz w:val="28"/>
          <w:szCs w:val="22"/>
          <w:lang w:val="pl-PL"/>
        </w:rPr>
        <w:t>Dokumentacja dotycząca oceny oddziaływania na środowisko</w:t>
      </w:r>
      <w:bookmarkEnd w:id="13"/>
      <w:bookmarkEnd w:id="14"/>
      <w:r w:rsidRPr="00903597">
        <w:rPr>
          <w:rFonts w:ascii="Arial" w:hAnsi="Arial" w:cs="Arial"/>
          <w:sz w:val="28"/>
          <w:szCs w:val="22"/>
          <w:lang w:val="pl-PL"/>
        </w:rPr>
        <w:t xml:space="preserve"> </w:t>
      </w:r>
    </w:p>
    <w:p w14:paraId="6319C587" w14:textId="77777777" w:rsidR="00DD5BEB" w:rsidRPr="00695E31" w:rsidRDefault="00DD5BEB" w:rsidP="004C29C5">
      <w:pPr>
        <w:spacing w:line="240" w:lineRule="auto"/>
        <w:ind w:left="360"/>
        <w:rPr>
          <w:rFonts w:cs="Arial"/>
          <w:b/>
        </w:rPr>
      </w:pPr>
    </w:p>
    <w:p w14:paraId="6EBBCA38" w14:textId="77777777" w:rsidR="00A252BB" w:rsidRDefault="00A252BB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Dla każdego projektu wnioskodawca winien wypełnić dokument pn. </w:t>
      </w:r>
      <w:r w:rsidRPr="00217CFA">
        <w:rPr>
          <w:rFonts w:cs="Arial"/>
        </w:rPr>
        <w:t>„</w:t>
      </w:r>
      <w:r w:rsidRPr="00217CFA">
        <w:rPr>
          <w:rFonts w:cs="Arial"/>
          <w:bCs/>
        </w:rPr>
        <w:t>Część środowiskowa wniosku o dofinansowanie”</w:t>
      </w:r>
      <w:r w:rsidR="001268D6" w:rsidRPr="00217CFA">
        <w:rPr>
          <w:rFonts w:cs="Arial"/>
          <w:bCs/>
        </w:rPr>
        <w:t xml:space="preserve"> (załącznik nr 3.1)</w:t>
      </w:r>
      <w:r w:rsidRPr="006C3267">
        <w:rPr>
          <w:rFonts w:cs="Arial"/>
          <w:bCs/>
          <w:i/>
        </w:rPr>
        <w:t>,</w:t>
      </w:r>
      <w:r w:rsidRPr="00695E31">
        <w:rPr>
          <w:rFonts w:cs="Arial"/>
          <w:bCs/>
          <w:i/>
        </w:rPr>
        <w:t xml:space="preserve"> </w:t>
      </w:r>
      <w:r w:rsidRPr="00695E31">
        <w:rPr>
          <w:rFonts w:cs="Arial"/>
          <w:bCs/>
        </w:rPr>
        <w:t xml:space="preserve">który jest udostępniony do pobrania na stronie internetowej </w:t>
      </w:r>
      <w:hyperlink r:id="rId9" w:history="1">
        <w:r w:rsidR="003D1ECD" w:rsidRPr="00873BEA">
          <w:rPr>
            <w:rStyle w:val="Hipercze"/>
            <w:rFonts w:cs="Arial"/>
            <w:bCs/>
            <w:i/>
          </w:rPr>
          <w:t>http://www.rpo.podkarpackie.pl</w:t>
        </w:r>
      </w:hyperlink>
      <w:r w:rsidR="003D1ECD" w:rsidRPr="00695E31">
        <w:rPr>
          <w:rFonts w:cs="Arial"/>
          <w:bCs/>
        </w:rPr>
        <w:t xml:space="preserve"> </w:t>
      </w:r>
      <w:r w:rsidRPr="00695E31">
        <w:rPr>
          <w:rFonts w:cs="Arial"/>
          <w:bCs/>
        </w:rPr>
        <w:t>(wraz z</w:t>
      </w:r>
      <w:r w:rsidR="001C5CE2">
        <w:rPr>
          <w:rFonts w:cs="Arial"/>
          <w:bCs/>
        </w:rPr>
        <w:t xml:space="preserve"> </w:t>
      </w:r>
      <w:r w:rsidRPr="00695E31">
        <w:rPr>
          <w:rFonts w:cs="Arial"/>
          <w:bCs/>
        </w:rPr>
        <w:t>instrukcją jego wypełniania</w:t>
      </w:r>
      <w:r w:rsidR="00217CFA">
        <w:rPr>
          <w:rFonts w:cs="Arial"/>
          <w:bCs/>
        </w:rPr>
        <w:t xml:space="preserve"> – załącznik nr 3 do Regulaminu </w:t>
      </w:r>
      <w:r w:rsidR="00FB4467">
        <w:rPr>
          <w:rFonts w:cs="Arial"/>
          <w:bCs/>
        </w:rPr>
        <w:t>naboru</w:t>
      </w:r>
      <w:r w:rsidRPr="00695E31">
        <w:rPr>
          <w:rFonts w:cs="Arial"/>
          <w:bCs/>
        </w:rPr>
        <w:t>). Dodatkowo</w:t>
      </w:r>
      <w:r w:rsidRPr="00695E31">
        <w:rPr>
          <w:rFonts w:cs="Arial"/>
        </w:rPr>
        <w:t>, w odniesieniu do przedsięwzięć mogących znacząco oddziaływać na środowisko lub mogących oddziaływać na obszar Natura 2000 należy dołączyć dokumenty potwierdzające prawidłowość przeprowadzonych procedur związanych z</w:t>
      </w:r>
      <w:r w:rsidR="00B13AE4">
        <w:rPr>
          <w:rFonts w:cs="Arial"/>
        </w:rPr>
        <w:t> </w:t>
      </w:r>
      <w:r w:rsidRPr="00695E31">
        <w:rPr>
          <w:rFonts w:cs="Arial"/>
        </w:rPr>
        <w:t>ocenami oddziaływania na środowisko/obszary Natura 2000. Przy kwalifikacji projektu należy uwzględnić faktyczny zakres przedsięwzięcia, bez względu na to jak projekt został zatytułowany. Kwalifikacji projektu należy dokonać biorąc pod uwagę wszystkie zamierzenia powiązane funkcjonalnie i</w:t>
      </w:r>
      <w:r w:rsidR="00954619">
        <w:rPr>
          <w:rFonts w:cs="Arial"/>
        </w:rPr>
        <w:t> </w:t>
      </w:r>
      <w:r w:rsidRPr="00695E31">
        <w:rPr>
          <w:rFonts w:cs="Arial"/>
        </w:rPr>
        <w:t xml:space="preserve">technologicznie z realizacją wnioskowanego projektu, w tym także finansowane z innych środków niż RPO WP 2014-2020. </w:t>
      </w:r>
    </w:p>
    <w:p w14:paraId="3549C20D" w14:textId="77777777" w:rsidR="0066272D" w:rsidRPr="00695E31" w:rsidRDefault="0066272D" w:rsidP="0066272D">
      <w:pPr>
        <w:spacing w:line="240" w:lineRule="auto"/>
        <w:rPr>
          <w:rFonts w:cs="Arial"/>
        </w:rPr>
      </w:pPr>
    </w:p>
    <w:p w14:paraId="69A6425D" w14:textId="77777777" w:rsidR="0066272D" w:rsidRPr="00695E31" w:rsidRDefault="0066272D" w:rsidP="0066272D">
      <w:pPr>
        <w:spacing w:line="240" w:lineRule="auto"/>
        <w:rPr>
          <w:rFonts w:cs="Arial"/>
        </w:rPr>
      </w:pPr>
      <w:r w:rsidRPr="00695E31">
        <w:rPr>
          <w:rFonts w:cs="Arial"/>
        </w:rPr>
        <w:lastRenderedPageBreak/>
        <w:t>Dokumenty wymagane do dołączenia wraz z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>wnioskiem o dofinansowanie to:</w:t>
      </w:r>
    </w:p>
    <w:p w14:paraId="2A4CDB3A" w14:textId="77777777" w:rsidR="0066272D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</w:rPr>
        <w:t xml:space="preserve">Decyzja o środowiskowych uwarunkowaniach (dokument wymagany </w:t>
      </w:r>
      <w:r w:rsidRPr="00B26A0C">
        <w:rPr>
          <w:rFonts w:ascii="Arial" w:hAnsi="Arial" w:cs="Arial"/>
          <w:u w:val="single"/>
        </w:rPr>
        <w:t>wyłącznie</w:t>
      </w:r>
      <w:r w:rsidRPr="00B26A0C">
        <w:rPr>
          <w:rFonts w:ascii="Arial" w:hAnsi="Arial" w:cs="Arial"/>
        </w:rPr>
        <w:t xml:space="preserve"> </w:t>
      </w:r>
      <w:r w:rsidR="00B26A0C">
        <w:rPr>
          <w:rFonts w:ascii="Arial" w:hAnsi="Arial" w:cs="Arial"/>
        </w:rPr>
        <w:br/>
      </w:r>
      <w:r w:rsidRPr="00B26A0C">
        <w:rPr>
          <w:rFonts w:ascii="Arial" w:hAnsi="Arial" w:cs="Arial"/>
        </w:rPr>
        <w:t>w przypadku gdy projekt stanowi przedsięwzięcie mogące zawsze znacząco oddziaływać na środowisko lub mogące potencjalnie znacząco oddziaływać na środowisko, według kwalifikacji dokonanej w</w:t>
      </w:r>
      <w:r w:rsidR="00954619" w:rsidRPr="00B26A0C">
        <w:rPr>
          <w:rFonts w:ascii="Arial" w:hAnsi="Arial" w:cs="Arial"/>
        </w:rPr>
        <w:t> </w:t>
      </w:r>
      <w:r w:rsidRPr="00B26A0C">
        <w:rPr>
          <w:rFonts w:ascii="Arial" w:hAnsi="Arial" w:cs="Arial"/>
        </w:rPr>
        <w:t>świetle rozporządzenia Rady Ministrów</w:t>
      </w:r>
      <w:r w:rsidRPr="00B26A0C">
        <w:rPr>
          <w:rFonts w:ascii="Arial" w:hAnsi="Arial" w:cs="Arial"/>
          <w:i/>
        </w:rPr>
        <w:t xml:space="preserve"> </w:t>
      </w:r>
      <w:r w:rsidR="00B26A0C">
        <w:rPr>
          <w:rFonts w:ascii="Arial" w:hAnsi="Arial" w:cs="Arial"/>
          <w:i/>
        </w:rPr>
        <w:br/>
      </w:r>
      <w:r w:rsidRPr="00B26A0C">
        <w:rPr>
          <w:rFonts w:ascii="Arial" w:hAnsi="Arial" w:cs="Arial"/>
          <w:i/>
        </w:rPr>
        <w:t xml:space="preserve">z dnia 9 listopada 2010 r. w sprawie przedsięwzięć mogących znacząco oddziaływać na środowisko lub </w:t>
      </w:r>
      <w:r w:rsidRPr="00B26A0C">
        <w:rPr>
          <w:rFonts w:ascii="Arial" w:hAnsi="Arial" w:cs="Arial"/>
        </w:rPr>
        <w:t>ewentualnie na podstawie stosownego rozporządzenia obowiązującego we wcześniejszym stanie prawnym). Decyzja winna zostać opatrzona klauzulą potwierdzającą ostateczność dokumentu w postępowaniu administracyjnym.</w:t>
      </w:r>
    </w:p>
    <w:p w14:paraId="61831A0F" w14:textId="77777777" w:rsidR="0066272D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</w:rPr>
        <w:t>Opinie/postanowienia organów biorących udział w postępowaniu zakończonym wydaniem decyzji o</w:t>
      </w:r>
      <w:r w:rsidR="001C5CE2" w:rsidRPr="00B26A0C">
        <w:rPr>
          <w:rFonts w:ascii="Arial" w:hAnsi="Arial" w:cs="Arial"/>
        </w:rPr>
        <w:t xml:space="preserve"> </w:t>
      </w:r>
      <w:r w:rsidRPr="00B26A0C">
        <w:rPr>
          <w:rFonts w:ascii="Arial" w:hAnsi="Arial" w:cs="Arial"/>
        </w:rPr>
        <w:t>środowiskowych uwarunkowaniach.</w:t>
      </w:r>
      <w:r w:rsidR="00621234" w:rsidRPr="00B26A0C">
        <w:rPr>
          <w:rFonts w:ascii="Arial" w:hAnsi="Arial" w:cs="Arial"/>
        </w:rPr>
        <w:t xml:space="preserve"> Wymóg nie dotyczy postępowań gdzie organem wydającym decyzję o środowiskowych uwarunkowaniach jest Regionalny Dyrektor Ochrony Środowiska. W przypadku gdy w toku postępowania administracyjnego przeprowadzono ponowną ocenę oddziaływania na środowisko lub ocenę oddziaływania na obszary Natura 2000 niezbędne jest dołączenie wszystkich opinii i uzgodnień organów.</w:t>
      </w:r>
    </w:p>
    <w:p w14:paraId="7D8B910E" w14:textId="77777777" w:rsidR="00621234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</w:rPr>
        <w:t>Elektroniczna lub papierowa wersja raportu o oddziaływaniu przedsięwzięcia na środowisko (wraz z</w:t>
      </w:r>
      <w:r w:rsidR="001C5CE2" w:rsidRPr="00B26A0C">
        <w:rPr>
          <w:rFonts w:ascii="Arial" w:hAnsi="Arial" w:cs="Arial"/>
        </w:rPr>
        <w:t xml:space="preserve"> </w:t>
      </w:r>
      <w:r w:rsidRPr="00B26A0C">
        <w:rPr>
          <w:rFonts w:ascii="Arial" w:hAnsi="Arial" w:cs="Arial"/>
        </w:rPr>
        <w:t xml:space="preserve">ewentualnymi uzupełnieniami) lub streszczenie w języku niespecjalistycznym (gdy streszczenie odpowiada wymaganiom ustawowym). </w:t>
      </w:r>
      <w:r w:rsidR="00621234" w:rsidRPr="00B26A0C">
        <w:rPr>
          <w:rFonts w:ascii="Arial" w:hAnsi="Arial" w:cs="Arial"/>
        </w:rPr>
        <w:t>Wymóg nie dotyczy postępowań gdzie organem wydającym decyzję o środowiskowych uwarunkowaniach jest Regionalny Dyrektor Ochrony Środowiska. W przypadku gdy w postępowaniu z oceną oddziaływania na środowisko przeprowadzono także ocenę oddziaływania na obszary Natura 2000 (zgodnie z art. 6.3 Dyrektywy Siedliskowej) należy załączyć pełną wersję raportu lub rozdziały raportu związane z</w:t>
      </w:r>
      <w:r w:rsidR="00954619" w:rsidRPr="00B26A0C">
        <w:rPr>
          <w:rFonts w:ascii="Arial" w:hAnsi="Arial" w:cs="Arial"/>
        </w:rPr>
        <w:t> </w:t>
      </w:r>
      <w:r w:rsidR="00621234" w:rsidRPr="00B26A0C">
        <w:rPr>
          <w:rFonts w:ascii="Arial" w:hAnsi="Arial" w:cs="Arial"/>
        </w:rPr>
        <w:t xml:space="preserve">oceną wskazaną w art. 6.3 Dyrektywy Siedliskowej. Wymóg nie dotyczy postępowań gdzie organem wydającym decyzję o środowiskowych uwarunkowaniach jest Regionalny Dyrektor Ochrony Środowiska. Natomiast w przypadku gdy ocena </w:t>
      </w:r>
      <w:r w:rsidR="00217CFA" w:rsidRPr="00B26A0C">
        <w:rPr>
          <w:rFonts w:ascii="Arial" w:hAnsi="Arial" w:cs="Arial"/>
        </w:rPr>
        <w:t xml:space="preserve">oddziaływania </w:t>
      </w:r>
      <w:r w:rsidR="00621234" w:rsidRPr="00B26A0C">
        <w:rPr>
          <w:rFonts w:ascii="Arial" w:hAnsi="Arial" w:cs="Arial"/>
        </w:rPr>
        <w:t>na obszary Natura 2000 została przeprowadzona w ramach innej decyzji administracyjnej niezbędne jest dołączenie elektronicznej lub papierowej wersji raportu.</w:t>
      </w:r>
    </w:p>
    <w:p w14:paraId="6E48BD98" w14:textId="77777777" w:rsidR="00621234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</w:rPr>
        <w:t>Karta informacyjna przedsięwzięcia wraz z ewentualnymi uzupełnieniami.</w:t>
      </w:r>
      <w:r w:rsidR="00621234" w:rsidRPr="00B26A0C">
        <w:rPr>
          <w:rFonts w:ascii="Arial" w:hAnsi="Arial" w:cs="Arial"/>
        </w:rPr>
        <w:t xml:space="preserve"> Wymóg nie dotyczy postępowań gdzie organem wydającym decyzję o środowiskowych uwarunkowaniach jest Regionalny Dyrektor Ochrony Środowiska.</w:t>
      </w:r>
    </w:p>
    <w:p w14:paraId="779E65A1" w14:textId="77777777" w:rsidR="00EF3D9E" w:rsidRPr="00B26A0C" w:rsidRDefault="00EF3D9E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</w:rPr>
        <w:t xml:space="preserve">Dokument (obwieszczenie) potwierdzający podanie do publicznej wiadomości stosownych informacji wymaganych na podstawie art. 85 ust. 3 w związku z art. 3 ust. 1 pkt 11 ustawy z dnia 3 października 2008 r. o </w:t>
      </w:r>
      <w:r w:rsidRPr="00B26A0C">
        <w:rPr>
          <w:rFonts w:ascii="Arial" w:hAnsi="Arial" w:cs="Arial"/>
          <w:i/>
        </w:rPr>
        <w:t>udostępnianiu informacji o środowisku</w:t>
      </w:r>
      <w:r w:rsidR="00B26A0C">
        <w:rPr>
          <w:rFonts w:ascii="Arial" w:hAnsi="Arial" w:cs="Arial"/>
          <w:i/>
        </w:rPr>
        <w:br/>
      </w:r>
      <w:r w:rsidRPr="00B26A0C">
        <w:rPr>
          <w:rFonts w:ascii="Arial" w:hAnsi="Arial" w:cs="Arial"/>
          <w:i/>
        </w:rPr>
        <w:t>i jego ochronie, udziale społeczeństwa w ochronie środowiska oraz o ocenach oddziaływania na środowisko</w:t>
      </w:r>
      <w:r w:rsidRPr="00B26A0C">
        <w:rPr>
          <w:rFonts w:ascii="Arial" w:hAnsi="Arial" w:cs="Arial"/>
        </w:rPr>
        <w:t xml:space="preserve"> (ustawa OOŚ), w związku z wydaniem decyzji </w:t>
      </w:r>
      <w:r w:rsidR="00B26A0C">
        <w:rPr>
          <w:rFonts w:ascii="Arial" w:hAnsi="Arial" w:cs="Arial"/>
        </w:rPr>
        <w:br/>
      </w:r>
      <w:r w:rsidRPr="00B26A0C">
        <w:rPr>
          <w:rFonts w:ascii="Arial" w:hAnsi="Arial" w:cs="Arial"/>
        </w:rPr>
        <w:t>o środowiskowych uwarunkowaniach. Wymóg nie dotyczy postępowań gdzie organem wydającym decyzję o środowiskowych uwarunkowaniach jest Regionalny Dyrektor Ochrony Środowiska.</w:t>
      </w:r>
    </w:p>
    <w:p w14:paraId="12ADC39B" w14:textId="77777777" w:rsidR="00EF3D9E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  <w:bCs/>
        </w:rPr>
        <w:t xml:space="preserve">Decyzja zezwalająca na realizację inwestycji, z katalogu uwzględnionego </w:t>
      </w:r>
      <w:r w:rsidR="001C5CE2" w:rsidRPr="00B26A0C">
        <w:rPr>
          <w:rFonts w:ascii="Arial" w:hAnsi="Arial" w:cs="Arial"/>
          <w:bCs/>
        </w:rPr>
        <w:t xml:space="preserve"> </w:t>
      </w:r>
      <w:r w:rsidRPr="00B26A0C">
        <w:rPr>
          <w:rFonts w:ascii="Arial" w:hAnsi="Arial" w:cs="Arial"/>
          <w:bCs/>
        </w:rPr>
        <w:t>w art. 72 ust. 1 (o ile taka decyzja została wydana) lub zgłoszenie, o którym mowa w art. 72 ust. 1a u</w:t>
      </w:r>
      <w:r w:rsidR="00EF3D9E" w:rsidRPr="00B26A0C">
        <w:rPr>
          <w:rFonts w:ascii="Arial" w:hAnsi="Arial" w:cs="Arial"/>
          <w:bCs/>
        </w:rPr>
        <w:t>stawy OOŚ (o ile jest wymagane).</w:t>
      </w:r>
    </w:p>
    <w:p w14:paraId="2F35DD5D" w14:textId="77777777" w:rsidR="0066272D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  <w:bCs/>
        </w:rPr>
        <w:t xml:space="preserve"> </w:t>
      </w:r>
      <w:r w:rsidR="00EF3D9E" w:rsidRPr="00B26A0C">
        <w:rPr>
          <w:rFonts w:ascii="Arial" w:hAnsi="Arial" w:cs="Arial"/>
          <w:bCs/>
        </w:rPr>
        <w:t>Dokument potwierdzający, że organ właściwy do wydania decyzji, o który</w:t>
      </w:r>
      <w:r w:rsidR="00217CFA" w:rsidRPr="00B26A0C">
        <w:rPr>
          <w:rFonts w:ascii="Arial" w:hAnsi="Arial" w:cs="Arial"/>
          <w:bCs/>
        </w:rPr>
        <w:t>m</w:t>
      </w:r>
      <w:r w:rsidR="00EF3D9E" w:rsidRPr="00B26A0C">
        <w:rPr>
          <w:rFonts w:ascii="Arial" w:hAnsi="Arial" w:cs="Arial"/>
          <w:bCs/>
        </w:rPr>
        <w:t xml:space="preserve"> mowa </w:t>
      </w:r>
      <w:r w:rsidR="00B26A0C">
        <w:rPr>
          <w:rFonts w:ascii="Arial" w:hAnsi="Arial" w:cs="Arial"/>
          <w:bCs/>
        </w:rPr>
        <w:br/>
      </w:r>
      <w:r w:rsidR="00EF3D9E" w:rsidRPr="00B26A0C">
        <w:rPr>
          <w:rFonts w:ascii="Arial" w:hAnsi="Arial" w:cs="Arial"/>
          <w:bCs/>
        </w:rPr>
        <w:t>w punkcie 6. podał do publicznej wiadomości informacje o wydanej decyzji w sposób określony w ustawie OOŚ (dotyczy wyłącznie projektów, w odniesieniu do których przeprowadzono ponowną ocenę oddziaływania na środowisko lub ocenę oddziaływania na obszary Natura 2000).</w:t>
      </w:r>
    </w:p>
    <w:p w14:paraId="4079FA46" w14:textId="77777777" w:rsidR="0066272D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  <w:bCs/>
          <w:i/>
        </w:rPr>
        <w:t xml:space="preserve">Deklaracja organu odpowiedzialnego za monitorowanie obszarów Natura 2000 </w:t>
      </w:r>
      <w:r w:rsidRPr="00B26A0C">
        <w:rPr>
          <w:rFonts w:ascii="Arial" w:hAnsi="Arial" w:cs="Arial"/>
          <w:bCs/>
        </w:rPr>
        <w:t xml:space="preserve">– załącznik nr 3.2. Wymóg dołączenia </w:t>
      </w:r>
      <w:r w:rsidRPr="00B26A0C">
        <w:rPr>
          <w:rFonts w:ascii="Arial" w:hAnsi="Arial" w:cs="Arial"/>
          <w:bCs/>
          <w:i/>
        </w:rPr>
        <w:t>deklaracji</w:t>
      </w:r>
      <w:r w:rsidRPr="00B26A0C">
        <w:rPr>
          <w:rFonts w:ascii="Arial" w:hAnsi="Arial" w:cs="Arial"/>
          <w:bCs/>
        </w:rPr>
        <w:t xml:space="preserve"> dotyczy następujących rodzajów projektów</w:t>
      </w:r>
      <w:r w:rsidR="00A6535B" w:rsidRPr="00B26A0C">
        <w:rPr>
          <w:rFonts w:ascii="Arial" w:hAnsi="Arial" w:cs="Arial"/>
          <w:bCs/>
        </w:rPr>
        <w:t xml:space="preserve"> (opisanych szczegółowo w Instrukcji wypełniania dokumentu)</w:t>
      </w:r>
      <w:r w:rsidRPr="00B26A0C">
        <w:rPr>
          <w:rFonts w:ascii="Arial" w:hAnsi="Arial" w:cs="Arial"/>
          <w:bCs/>
        </w:rPr>
        <w:t xml:space="preserve">: </w:t>
      </w:r>
    </w:p>
    <w:p w14:paraId="22831FD4" w14:textId="77777777" w:rsidR="0066272D" w:rsidRPr="00B26A0C" w:rsidRDefault="0066272D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B26A0C">
        <w:rPr>
          <w:rFonts w:cs="Arial"/>
        </w:rPr>
        <w:t>stanowiących przedsięwzięcie mogące znacząco oddziaływać na środowisko, gdy w</w:t>
      </w:r>
      <w:r w:rsidR="00954619" w:rsidRPr="00B26A0C">
        <w:rPr>
          <w:rFonts w:cs="Arial"/>
        </w:rPr>
        <w:t> </w:t>
      </w:r>
      <w:r w:rsidRPr="00B26A0C">
        <w:rPr>
          <w:rFonts w:cs="Arial"/>
        </w:rPr>
        <w:t>postępowaniu zmierzającym do wydania decyzji o środowiskowych uwarunkowaniach nie analizowano wpływu projektu na obszary Natura 2000,</w:t>
      </w:r>
    </w:p>
    <w:p w14:paraId="1B68DE09" w14:textId="77777777" w:rsidR="0066272D" w:rsidRPr="00B26A0C" w:rsidRDefault="0066272D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B26A0C">
        <w:rPr>
          <w:rFonts w:cs="Arial"/>
        </w:rPr>
        <w:lastRenderedPageBreak/>
        <w:t>niestanowiących przedsięwzięć mogących znacząco oddziaływać na środowisko (niewymagających</w:t>
      </w:r>
      <w:r w:rsidRPr="00B26A0C">
        <w:rPr>
          <w:rFonts w:cs="Arial"/>
          <w:bCs/>
        </w:rPr>
        <w:t xml:space="preserve"> decyzji o środowiskowych uwarunkowaniach), ale mających charakter infrastrukturalny (czyli wymagających uzyskania „zezwolenia na i</w:t>
      </w:r>
      <w:r w:rsidR="000747A4" w:rsidRPr="00B26A0C">
        <w:rPr>
          <w:rFonts w:cs="Arial"/>
          <w:bCs/>
        </w:rPr>
        <w:t xml:space="preserve">nwestycję”, którymi są decyzje </w:t>
      </w:r>
      <w:r w:rsidRPr="00B26A0C">
        <w:rPr>
          <w:rFonts w:cs="Arial"/>
          <w:bCs/>
        </w:rPr>
        <w:t>z katalogu uwzględnionego w art. 72 ust. 1 ustawy OOŚ, a także zgłoszenie, o którym mowa w</w:t>
      </w:r>
      <w:r w:rsidR="001C5CE2" w:rsidRPr="00B26A0C">
        <w:rPr>
          <w:rFonts w:cs="Arial"/>
          <w:bCs/>
        </w:rPr>
        <w:t xml:space="preserve"> </w:t>
      </w:r>
      <w:r w:rsidRPr="00B26A0C">
        <w:rPr>
          <w:rFonts w:cs="Arial"/>
          <w:bCs/>
        </w:rPr>
        <w:t>art. 72 ust. 1a ustawy OOŚ), gdy zakres tych projektów oraz ich lokalizacja wskazują na możliwość potencjalnie znaczącego oddziaływani</w:t>
      </w:r>
      <w:r w:rsidR="00330F63" w:rsidRPr="00B26A0C">
        <w:rPr>
          <w:rFonts w:cs="Arial"/>
          <w:bCs/>
        </w:rPr>
        <w:t>a na obszary Natura 2000,</w:t>
      </w:r>
    </w:p>
    <w:p w14:paraId="211AC6D4" w14:textId="77777777" w:rsidR="00330F63" w:rsidRPr="00B26A0C" w:rsidRDefault="00330F63" w:rsidP="005D3529">
      <w:pPr>
        <w:pStyle w:val="Akapitzlist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992" w:hanging="357"/>
        <w:contextualSpacing w:val="0"/>
        <w:rPr>
          <w:rFonts w:ascii="Arial" w:hAnsi="Arial" w:cs="Arial"/>
          <w:color w:val="000000"/>
          <w:lang w:eastAsia="pl-PL"/>
        </w:rPr>
      </w:pPr>
      <w:r w:rsidRPr="00B26A0C">
        <w:rPr>
          <w:rFonts w:ascii="Arial" w:hAnsi="Arial" w:cs="Arial"/>
          <w:color w:val="000000"/>
          <w:shd w:val="clear" w:color="auto" w:fill="FFFFFF" w:themeFill="background1"/>
          <w:lang w:eastAsia="pl-PL"/>
        </w:rPr>
        <w:t xml:space="preserve">o charakterze termomodernizacyjnym w odniesieniu do obiektów zlokalizowanych </w:t>
      </w:r>
      <w:r w:rsidR="00B26A0C">
        <w:rPr>
          <w:rFonts w:ascii="Arial" w:hAnsi="Arial" w:cs="Arial"/>
          <w:color w:val="000000"/>
          <w:shd w:val="clear" w:color="auto" w:fill="FFFFFF" w:themeFill="background1"/>
          <w:lang w:eastAsia="pl-PL"/>
        </w:rPr>
        <w:br/>
      </w:r>
      <w:r w:rsidRPr="00B26A0C">
        <w:rPr>
          <w:rFonts w:ascii="Arial" w:hAnsi="Arial" w:cs="Arial"/>
          <w:color w:val="000000"/>
          <w:shd w:val="clear" w:color="auto" w:fill="FFFFFF" w:themeFill="background1"/>
          <w:lang w:eastAsia="pl-PL"/>
        </w:rPr>
        <w:t>w</w:t>
      </w:r>
      <w:r w:rsidR="001C5CE2" w:rsidRPr="00B26A0C">
        <w:rPr>
          <w:rFonts w:ascii="Arial" w:hAnsi="Arial" w:cs="Arial"/>
          <w:color w:val="000000"/>
          <w:shd w:val="clear" w:color="auto" w:fill="FFFFFF" w:themeFill="background1"/>
          <w:lang w:eastAsia="pl-PL"/>
        </w:rPr>
        <w:t xml:space="preserve"> </w:t>
      </w:r>
      <w:r w:rsidRPr="00B26A0C">
        <w:rPr>
          <w:rFonts w:ascii="Arial" w:hAnsi="Arial" w:cs="Arial"/>
          <w:color w:val="000000"/>
          <w:shd w:val="clear" w:color="auto" w:fill="FFFFFF" w:themeFill="background1"/>
          <w:lang w:eastAsia="pl-PL"/>
        </w:rPr>
        <w:t>obszarze Natura 2000</w:t>
      </w:r>
      <w:r w:rsidRPr="00B26A0C">
        <w:rPr>
          <w:rFonts w:ascii="Arial" w:hAnsi="Arial" w:cs="Arial"/>
          <w:color w:val="000000"/>
          <w:lang w:eastAsia="pl-PL"/>
        </w:rPr>
        <w:t xml:space="preserve">. </w:t>
      </w:r>
    </w:p>
    <w:p w14:paraId="1B4A7867" w14:textId="77777777" w:rsidR="00EF3D9E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ind w:left="714" w:hanging="357"/>
        <w:contextualSpacing w:val="0"/>
        <w:rPr>
          <w:rFonts w:ascii="Arial" w:hAnsi="Arial" w:cs="Arial"/>
        </w:rPr>
      </w:pPr>
      <w:r w:rsidRPr="00B26A0C">
        <w:rPr>
          <w:rFonts w:ascii="Arial" w:hAnsi="Arial" w:cs="Arial"/>
          <w:bCs/>
          <w:i/>
        </w:rPr>
        <w:t>Deklaracja właściwego organu odpowiedzialnego za gospodarkę wodną</w:t>
      </w:r>
      <w:r w:rsidR="001C5CE2" w:rsidRPr="00B26A0C">
        <w:rPr>
          <w:rFonts w:ascii="Arial" w:hAnsi="Arial" w:cs="Arial"/>
          <w:bCs/>
          <w:i/>
        </w:rPr>
        <w:t xml:space="preserve"> </w:t>
      </w:r>
      <w:r w:rsidR="00AA5593" w:rsidRPr="00B26A0C">
        <w:rPr>
          <w:rFonts w:ascii="Arial" w:hAnsi="Arial" w:cs="Arial"/>
          <w:bCs/>
        </w:rPr>
        <w:t xml:space="preserve">– załącznik </w:t>
      </w:r>
      <w:r w:rsidR="00B26A0C">
        <w:rPr>
          <w:rFonts w:ascii="Arial" w:hAnsi="Arial" w:cs="Arial"/>
          <w:bCs/>
        </w:rPr>
        <w:br/>
      </w:r>
      <w:r w:rsidR="00AA5593" w:rsidRPr="00B26A0C">
        <w:rPr>
          <w:rFonts w:ascii="Arial" w:hAnsi="Arial" w:cs="Arial"/>
          <w:bCs/>
        </w:rPr>
        <w:t>nr 3.3</w:t>
      </w:r>
      <w:r w:rsidR="00AA5593" w:rsidRPr="00B26A0C">
        <w:rPr>
          <w:rFonts w:ascii="Arial" w:hAnsi="Arial" w:cs="Arial"/>
          <w:bCs/>
          <w:i/>
        </w:rPr>
        <w:t>.</w:t>
      </w:r>
      <w:r w:rsidR="001C5CE2" w:rsidRPr="00B26A0C">
        <w:rPr>
          <w:rFonts w:ascii="Arial" w:hAnsi="Arial" w:cs="Arial"/>
          <w:bCs/>
          <w:i/>
        </w:rPr>
        <w:t xml:space="preserve"> </w:t>
      </w:r>
    </w:p>
    <w:p w14:paraId="12F9C28A" w14:textId="77777777" w:rsidR="0066272D" w:rsidRPr="00B26A0C" w:rsidRDefault="0066272D" w:rsidP="00EF3D9E">
      <w:pPr>
        <w:pStyle w:val="Akapitzlist"/>
        <w:spacing w:line="240" w:lineRule="auto"/>
        <w:rPr>
          <w:rFonts w:ascii="Arial" w:hAnsi="Arial" w:cs="Arial"/>
        </w:rPr>
      </w:pPr>
      <w:r w:rsidRPr="00B26A0C">
        <w:rPr>
          <w:rFonts w:ascii="Arial" w:hAnsi="Arial" w:cs="Arial"/>
          <w:bCs/>
        </w:rPr>
        <w:t>Wymóg dołączenia</w:t>
      </w:r>
      <w:r w:rsidRPr="00B26A0C">
        <w:rPr>
          <w:rFonts w:ascii="Arial" w:hAnsi="Arial" w:cs="Arial"/>
          <w:bCs/>
          <w:i/>
        </w:rPr>
        <w:t xml:space="preserve"> deklaracji </w:t>
      </w:r>
      <w:r w:rsidRPr="00B26A0C">
        <w:rPr>
          <w:rFonts w:ascii="Arial" w:hAnsi="Arial" w:cs="Arial"/>
          <w:bCs/>
        </w:rPr>
        <w:t>dotyczy następujących rodzajów projektów</w:t>
      </w:r>
      <w:r w:rsidR="00A6535B" w:rsidRPr="00B26A0C">
        <w:rPr>
          <w:rFonts w:ascii="Arial" w:hAnsi="Arial" w:cs="Arial"/>
          <w:bCs/>
        </w:rPr>
        <w:t xml:space="preserve"> </w:t>
      </w:r>
      <w:r w:rsidR="00A6535B" w:rsidRPr="00B26A0C">
        <w:rPr>
          <w:rFonts w:ascii="Arial" w:hAnsi="Arial" w:cs="Arial"/>
          <w:color w:val="000000"/>
          <w:lang w:eastAsia="pl-PL"/>
        </w:rPr>
        <w:t>(opisanych szczegółowo w Instrukcji wypełniania dokumentu)</w:t>
      </w:r>
      <w:r w:rsidRPr="00B26A0C">
        <w:rPr>
          <w:rFonts w:ascii="Arial" w:hAnsi="Arial" w:cs="Arial"/>
          <w:bCs/>
        </w:rPr>
        <w:t xml:space="preserve">: </w:t>
      </w:r>
    </w:p>
    <w:p w14:paraId="12A8E7AD" w14:textId="77777777" w:rsidR="0066272D" w:rsidRPr="00B26A0C" w:rsidRDefault="0066272D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B26A0C">
        <w:rPr>
          <w:rFonts w:cs="Arial"/>
        </w:rPr>
        <w:t>stanowiących przedsięwzięcie mogące znacząco oddziaływać na środowisko</w:t>
      </w:r>
      <w:r w:rsidR="000747A4" w:rsidRPr="00B26A0C">
        <w:rPr>
          <w:rFonts w:cs="Arial"/>
        </w:rPr>
        <w:t>,</w:t>
      </w:r>
      <w:r w:rsidRPr="00B26A0C">
        <w:rPr>
          <w:rFonts w:cs="Arial"/>
        </w:rPr>
        <w:t xml:space="preserve"> gdy w</w:t>
      </w:r>
      <w:r w:rsidR="00954619" w:rsidRPr="00B26A0C">
        <w:rPr>
          <w:rFonts w:cs="Arial"/>
        </w:rPr>
        <w:t> </w:t>
      </w:r>
      <w:r w:rsidRPr="00B26A0C">
        <w:rPr>
          <w:rFonts w:cs="Arial"/>
        </w:rPr>
        <w:t>postępowaniu zmierzającym do wydania decyzji o środowiskowych uwarunkowaniach nie analizowano wpływu projektu na cele środowiskowe Ramowej Dyrektywy Wodnej</w:t>
      </w:r>
      <w:r w:rsidR="000747A4" w:rsidRPr="00B26A0C">
        <w:rPr>
          <w:rFonts w:cs="Arial"/>
        </w:rPr>
        <w:t xml:space="preserve"> (RDW)</w:t>
      </w:r>
      <w:r w:rsidRPr="00B26A0C">
        <w:rPr>
          <w:rFonts w:cs="Arial"/>
        </w:rPr>
        <w:t>,</w:t>
      </w:r>
    </w:p>
    <w:p w14:paraId="74CC8C85" w14:textId="77777777" w:rsidR="0066272D" w:rsidRPr="00B26A0C" w:rsidRDefault="0066272D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B26A0C">
        <w:rPr>
          <w:rFonts w:cs="Arial"/>
          <w:bCs/>
        </w:rPr>
        <w:t>nie</w:t>
      </w:r>
      <w:r w:rsidRPr="00B26A0C">
        <w:rPr>
          <w:rFonts w:cs="Arial"/>
        </w:rPr>
        <w:t>stanowiących</w:t>
      </w:r>
      <w:r w:rsidRPr="00B26A0C">
        <w:rPr>
          <w:rFonts w:cs="Arial"/>
          <w:bCs/>
        </w:rPr>
        <w:t xml:space="preserve"> przedsięwzięć mogących znacząco oddziaływać na środowisko (niewymagających decyzji o środowiskowych uwarunkowaniach), ale mających charakter infrastrukturalny (czyli wymagających uzyskania „zezwolenia na i</w:t>
      </w:r>
      <w:r w:rsidR="000747A4" w:rsidRPr="00B26A0C">
        <w:rPr>
          <w:rFonts w:cs="Arial"/>
          <w:bCs/>
        </w:rPr>
        <w:t xml:space="preserve">nwestycję”, którymi są decyzje </w:t>
      </w:r>
      <w:r w:rsidRPr="00B26A0C">
        <w:rPr>
          <w:rFonts w:cs="Arial"/>
          <w:bCs/>
        </w:rPr>
        <w:t>z katalogu uwzględnionego w art. 72 ust. 1 ustawy OOŚ, a także zgłoszenie, o którym mowa w</w:t>
      </w:r>
      <w:r w:rsidR="001C5CE2" w:rsidRPr="00B26A0C">
        <w:rPr>
          <w:rFonts w:cs="Arial"/>
          <w:bCs/>
        </w:rPr>
        <w:t xml:space="preserve"> </w:t>
      </w:r>
      <w:r w:rsidRPr="00B26A0C">
        <w:rPr>
          <w:rFonts w:cs="Arial"/>
          <w:bCs/>
        </w:rPr>
        <w:t>art. 72 ust. 1a ustawy OOŚ), gdy zakres tych projektów oraz ich lokalizacja wskazują na znaczący wpływ na cele środowiskowe RDW.</w:t>
      </w:r>
    </w:p>
    <w:p w14:paraId="6637BEC1" w14:textId="77777777" w:rsidR="0066272D" w:rsidRPr="00B26A0C" w:rsidRDefault="0066272D" w:rsidP="005D3529">
      <w:pPr>
        <w:pStyle w:val="Akapitzlist"/>
        <w:numPr>
          <w:ilvl w:val="0"/>
          <w:numId w:val="17"/>
        </w:numPr>
        <w:spacing w:line="240" w:lineRule="auto"/>
        <w:rPr>
          <w:rFonts w:ascii="Arial" w:hAnsi="Arial" w:cs="Arial"/>
          <w:i/>
        </w:rPr>
      </w:pPr>
      <w:r w:rsidRPr="00B26A0C">
        <w:rPr>
          <w:rFonts w:ascii="Arial" w:hAnsi="Arial" w:cs="Arial"/>
          <w:bCs/>
          <w:i/>
        </w:rPr>
        <w:t>Oświadczenie o niezaleganiu z informacją wobec rejestrów prowadzonych przez GDOŚ</w:t>
      </w:r>
      <w:r w:rsidRPr="00B26A0C">
        <w:rPr>
          <w:rFonts w:ascii="Arial" w:hAnsi="Arial" w:cs="Arial"/>
          <w:bCs/>
        </w:rPr>
        <w:t xml:space="preserve"> (dotyczy beneficjentów, którzy są podmiotami obowiązanymi do wprowadzania </w:t>
      </w:r>
      <w:r w:rsidR="00B26A0C">
        <w:rPr>
          <w:rFonts w:ascii="Arial" w:hAnsi="Arial" w:cs="Arial"/>
          <w:bCs/>
        </w:rPr>
        <w:br/>
      </w:r>
      <w:r w:rsidRPr="00B26A0C">
        <w:rPr>
          <w:rFonts w:ascii="Arial" w:hAnsi="Arial" w:cs="Arial"/>
          <w:bCs/>
        </w:rPr>
        <w:t>i aktualizacji informacji i</w:t>
      </w:r>
      <w:r w:rsidR="00954619" w:rsidRPr="00B26A0C">
        <w:rPr>
          <w:rFonts w:ascii="Arial" w:hAnsi="Arial" w:cs="Arial"/>
          <w:bCs/>
        </w:rPr>
        <w:t> </w:t>
      </w:r>
      <w:r w:rsidRPr="00B26A0C">
        <w:rPr>
          <w:rFonts w:ascii="Arial" w:hAnsi="Arial" w:cs="Arial"/>
          <w:bCs/>
        </w:rPr>
        <w:t>danych do bazy danych, o której mowa w art. 128</w:t>
      </w:r>
      <w:r w:rsidR="00285BA4" w:rsidRPr="00B26A0C">
        <w:rPr>
          <w:rFonts w:ascii="Arial" w:hAnsi="Arial" w:cs="Arial"/>
          <w:bCs/>
        </w:rPr>
        <w:t xml:space="preserve"> </w:t>
      </w:r>
      <w:r w:rsidRPr="00B26A0C">
        <w:rPr>
          <w:rFonts w:ascii="Arial" w:hAnsi="Arial" w:cs="Arial"/>
          <w:bCs/>
        </w:rPr>
        <w:t>ustawy OOŚ</w:t>
      </w:r>
      <w:r w:rsidR="00285BA4" w:rsidRPr="00B26A0C">
        <w:rPr>
          <w:rFonts w:ascii="Arial" w:hAnsi="Arial" w:cs="Arial"/>
          <w:bCs/>
        </w:rPr>
        <w:t xml:space="preserve"> </w:t>
      </w:r>
      <w:r w:rsidRPr="00B26A0C">
        <w:rPr>
          <w:rFonts w:ascii="Arial" w:hAnsi="Arial" w:cs="Arial"/>
          <w:bCs/>
        </w:rPr>
        <w:t>lub podmiotami właściwymi do ustanowienia formy ochrony przyrody w świetle ustawy o ochronie przyrody) – załącznik nr 3.4.</w:t>
      </w:r>
    </w:p>
    <w:p w14:paraId="039DD672" w14:textId="77777777" w:rsidR="003D1ECD" w:rsidRPr="00B26A0C" w:rsidRDefault="003D1ECD" w:rsidP="005D3529">
      <w:pPr>
        <w:pStyle w:val="Akapitzlist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before="60" w:line="240" w:lineRule="auto"/>
        <w:contextualSpacing w:val="0"/>
        <w:rPr>
          <w:rFonts w:ascii="Arial" w:hAnsi="Arial" w:cs="Arial"/>
          <w:color w:val="000000"/>
          <w:lang w:eastAsia="pl-PL"/>
        </w:rPr>
      </w:pPr>
      <w:r w:rsidRPr="00B26A0C">
        <w:rPr>
          <w:rFonts w:ascii="Arial" w:hAnsi="Arial" w:cs="Arial"/>
          <w:color w:val="000000"/>
          <w:lang w:eastAsia="pl-PL"/>
        </w:rPr>
        <w:t>Oświadczenie dotyczące stosowania przepisów o ochronie gatunkowej (dotyczy projektów o</w:t>
      </w:r>
      <w:r w:rsidR="00954619" w:rsidRPr="00B26A0C">
        <w:rPr>
          <w:rFonts w:ascii="Arial" w:hAnsi="Arial" w:cs="Arial"/>
          <w:color w:val="000000"/>
          <w:lang w:eastAsia="pl-PL"/>
        </w:rPr>
        <w:t> </w:t>
      </w:r>
      <w:r w:rsidRPr="00B26A0C">
        <w:rPr>
          <w:rFonts w:ascii="Arial" w:hAnsi="Arial" w:cs="Arial"/>
          <w:color w:val="000000"/>
          <w:lang w:eastAsia="pl-PL"/>
        </w:rPr>
        <w:t>charakterze termomodernizacyjnym) – załącznik nr 3.5.</w:t>
      </w:r>
    </w:p>
    <w:p w14:paraId="59388F35" w14:textId="77777777" w:rsidR="0066272D" w:rsidRPr="003D1ECD" w:rsidRDefault="0066272D" w:rsidP="0066272D">
      <w:pPr>
        <w:spacing w:line="240" w:lineRule="auto"/>
        <w:rPr>
          <w:rFonts w:cs="Arial"/>
          <w:sz w:val="20"/>
          <w:szCs w:val="20"/>
        </w:rPr>
      </w:pPr>
    </w:p>
    <w:p w14:paraId="69DABC24" w14:textId="77777777" w:rsidR="00FD7D2F" w:rsidRPr="00695E31" w:rsidRDefault="0066272D" w:rsidP="0066272D">
      <w:pPr>
        <w:spacing w:line="240" w:lineRule="auto"/>
        <w:rPr>
          <w:rFonts w:cs="Arial"/>
          <w:b/>
        </w:rPr>
      </w:pPr>
      <w:r w:rsidRPr="00757513">
        <w:rPr>
          <w:rFonts w:cs="Arial"/>
        </w:rPr>
        <w:t>Wzory formularzy</w:t>
      </w:r>
      <w:r>
        <w:rPr>
          <w:rFonts w:cs="Arial"/>
        </w:rPr>
        <w:t xml:space="preserve"> i instrukcje</w:t>
      </w:r>
      <w:r w:rsidRPr="00757513">
        <w:rPr>
          <w:rFonts w:cs="Arial"/>
        </w:rPr>
        <w:t xml:space="preserve"> zamieszczone są na stronie internetowej </w:t>
      </w:r>
      <w:hyperlink r:id="rId10" w:history="1">
        <w:r w:rsidR="00A6535B" w:rsidRPr="00873BEA">
          <w:rPr>
            <w:rStyle w:val="Hipercze"/>
            <w:rFonts w:cs="Arial"/>
            <w:i/>
          </w:rPr>
          <w:t>http://www.rpo.podkarpackie.pl</w:t>
        </w:r>
      </w:hyperlink>
      <w:r w:rsidR="00A6535B" w:rsidRPr="00757513">
        <w:rPr>
          <w:rFonts w:cs="Arial"/>
        </w:rPr>
        <w:t xml:space="preserve"> </w:t>
      </w:r>
      <w:r w:rsidRPr="00757513">
        <w:rPr>
          <w:rFonts w:cs="Arial"/>
        </w:rPr>
        <w:t>(załącznik</w:t>
      </w:r>
      <w:r>
        <w:rPr>
          <w:rFonts w:cs="Arial"/>
        </w:rPr>
        <w:t>i</w:t>
      </w:r>
      <w:r w:rsidRPr="00757513">
        <w:rPr>
          <w:rFonts w:cs="Arial"/>
        </w:rPr>
        <w:t xml:space="preserve"> nr 3</w:t>
      </w:r>
      <w:r w:rsidR="00330F63">
        <w:rPr>
          <w:rFonts w:cs="Arial"/>
        </w:rPr>
        <w:t>.1, 3.2, 3.3,</w:t>
      </w:r>
      <w:r>
        <w:rPr>
          <w:rFonts w:cs="Arial"/>
        </w:rPr>
        <w:t xml:space="preserve"> 3.4</w:t>
      </w:r>
      <w:r w:rsidR="00330F63">
        <w:rPr>
          <w:rFonts w:cs="Arial"/>
        </w:rPr>
        <w:t>, 3.5</w:t>
      </w:r>
      <w:r w:rsidRPr="00757513">
        <w:rPr>
          <w:rFonts w:cs="Arial"/>
        </w:rPr>
        <w:t xml:space="preserve"> do wniosku o</w:t>
      </w:r>
      <w:r w:rsidR="00954619">
        <w:rPr>
          <w:rFonts w:cs="Arial"/>
        </w:rPr>
        <w:t> </w:t>
      </w:r>
      <w:r w:rsidRPr="00757513">
        <w:rPr>
          <w:rFonts w:cs="Arial"/>
        </w:rPr>
        <w:t>dofinansowanie).</w:t>
      </w:r>
    </w:p>
    <w:p w14:paraId="0770B3C2" w14:textId="77777777" w:rsidR="0066272D" w:rsidRPr="00695E31" w:rsidRDefault="0066272D" w:rsidP="0066272D">
      <w:pPr>
        <w:spacing w:line="240" w:lineRule="auto"/>
        <w:rPr>
          <w:rFonts w:cs="Arial"/>
          <w:b/>
        </w:rPr>
      </w:pPr>
    </w:p>
    <w:p w14:paraId="09ACC490" w14:textId="77777777" w:rsidR="00AC04D1" w:rsidRDefault="0066272D" w:rsidP="00FD7D2F">
      <w:pPr>
        <w:spacing w:after="60" w:line="240" w:lineRule="auto"/>
        <w:rPr>
          <w:rFonts w:cs="Arial"/>
          <w:b/>
        </w:rPr>
      </w:pPr>
      <w:r w:rsidRPr="00695E31">
        <w:rPr>
          <w:rFonts w:cs="Arial"/>
          <w:b/>
        </w:rPr>
        <w:t xml:space="preserve">UWAGA! </w:t>
      </w:r>
    </w:p>
    <w:p w14:paraId="43FD8CCC" w14:textId="77777777" w:rsidR="0066272D" w:rsidRPr="00501D7C" w:rsidRDefault="0066272D" w:rsidP="0066272D">
      <w:pPr>
        <w:spacing w:line="240" w:lineRule="auto"/>
        <w:rPr>
          <w:rFonts w:cs="Arial"/>
          <w:b/>
          <w:bCs/>
        </w:rPr>
      </w:pPr>
      <w:r w:rsidRPr="00501D7C">
        <w:rPr>
          <w:rFonts w:cs="Arial"/>
          <w:b/>
          <w:bCs/>
        </w:rPr>
        <w:t>W celu sprawdzenia kompletności dokumentacji środowiskowej stosowana będzie Lista sprawdzająca w zakresie dokumentacji dotyczącej ocen oddziaływania na środowisko dla instytucji oceniających wnioski o dofinansowanie.</w:t>
      </w:r>
      <w:r w:rsidR="009E2A2A">
        <w:rPr>
          <w:rFonts w:cs="Arial"/>
          <w:b/>
          <w:bCs/>
        </w:rPr>
        <w:t xml:space="preserve"> </w:t>
      </w:r>
      <w:r w:rsidRPr="00501D7C">
        <w:rPr>
          <w:rFonts w:cs="Arial"/>
          <w:b/>
          <w:bCs/>
        </w:rPr>
        <w:t xml:space="preserve">Lista ta </w:t>
      </w:r>
      <w:r w:rsidR="00FD7D2F" w:rsidRPr="00501D7C">
        <w:rPr>
          <w:rFonts w:cs="Arial"/>
          <w:b/>
          <w:bCs/>
        </w:rPr>
        <w:t>stanowi załącznik</w:t>
      </w:r>
      <w:r w:rsidRPr="00501D7C">
        <w:rPr>
          <w:rFonts w:cs="Arial"/>
          <w:b/>
          <w:bCs/>
        </w:rPr>
        <w:t xml:space="preserve"> nr 3.2 do Regulaminu</w:t>
      </w:r>
      <w:r w:rsidR="00965002" w:rsidRPr="00501D7C">
        <w:rPr>
          <w:rFonts w:cs="Arial"/>
          <w:b/>
          <w:bCs/>
        </w:rPr>
        <w:t xml:space="preserve"> </w:t>
      </w:r>
      <w:r w:rsidR="00FB4467" w:rsidRPr="00501D7C">
        <w:rPr>
          <w:rFonts w:cs="Arial"/>
          <w:b/>
          <w:bCs/>
        </w:rPr>
        <w:t>naboru</w:t>
      </w:r>
      <w:r w:rsidRPr="00501D7C">
        <w:rPr>
          <w:rFonts w:cs="Arial"/>
          <w:b/>
          <w:bCs/>
        </w:rPr>
        <w:t xml:space="preserve">. </w:t>
      </w:r>
    </w:p>
    <w:p w14:paraId="710F48B2" w14:textId="77777777" w:rsidR="0095220C" w:rsidRDefault="0095220C" w:rsidP="0066272D">
      <w:pPr>
        <w:spacing w:line="240" w:lineRule="auto"/>
        <w:rPr>
          <w:rFonts w:cs="Arial"/>
          <w:bCs/>
        </w:rPr>
      </w:pPr>
    </w:p>
    <w:p w14:paraId="7264C5A7" w14:textId="77777777" w:rsidR="006109A0" w:rsidRDefault="006109A0" w:rsidP="0095220C">
      <w:pPr>
        <w:rPr>
          <w:rFonts w:cs="Arial"/>
        </w:rPr>
      </w:pPr>
      <w:r w:rsidRPr="006109A0">
        <w:rPr>
          <w:rFonts w:cs="Arial"/>
        </w:rPr>
        <w:t xml:space="preserve">Projekt może </w:t>
      </w:r>
      <w:r>
        <w:rPr>
          <w:rFonts w:cs="Arial"/>
        </w:rPr>
        <w:t>zostać</w:t>
      </w:r>
      <w:r w:rsidRPr="006109A0">
        <w:rPr>
          <w:rFonts w:cs="Arial"/>
        </w:rPr>
        <w:t xml:space="preserve"> objęty decyzją o dofinansowaniu projektu przed uzyskaniem pozytywnej opinii Koordynatora ds. środowiska w ramach RPO WP w zakresie zgodności z regulacjami dotyczącymi ocen oddziaływania na środowisko. Pozytywna opinia Koordynatora ds. środowiska w ramach RPO WP w zakresie zgodności z regulacjami dotyczącymi ocen oddziaływania na środowisko musi być dostarczona najpóźniej wraz z wnioskiem o płatność obejmującym roboty budowlane, których dotyczy dokument.</w:t>
      </w:r>
    </w:p>
    <w:p w14:paraId="1EFF9493" w14:textId="77777777" w:rsidR="007C4F7F" w:rsidRDefault="007C4F7F" w:rsidP="0095220C">
      <w:pPr>
        <w:rPr>
          <w:rFonts w:cs="Arial"/>
        </w:rPr>
      </w:pPr>
    </w:p>
    <w:p w14:paraId="4DF39D73" w14:textId="77777777" w:rsidR="00B26A0C" w:rsidRDefault="00B26A0C" w:rsidP="0095220C">
      <w:pPr>
        <w:rPr>
          <w:rFonts w:cs="Arial"/>
        </w:rPr>
      </w:pPr>
    </w:p>
    <w:p w14:paraId="15EC1AA6" w14:textId="77777777" w:rsidR="00B26A0C" w:rsidRPr="0053713A" w:rsidRDefault="00B26A0C" w:rsidP="0095220C">
      <w:pPr>
        <w:rPr>
          <w:rFonts w:cs="Arial"/>
        </w:rPr>
      </w:pPr>
    </w:p>
    <w:p w14:paraId="1DC70BED" w14:textId="77777777" w:rsidR="00A16E62" w:rsidRPr="00903597" w:rsidRDefault="00D16365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15" w:name="_Toc450137404"/>
      <w:bookmarkStart w:id="16" w:name="_Toc44502227"/>
      <w:r w:rsidRPr="00903597">
        <w:rPr>
          <w:rFonts w:ascii="Arial" w:hAnsi="Arial" w:cs="Arial"/>
          <w:sz w:val="28"/>
          <w:szCs w:val="22"/>
          <w:lang w:val="pl-PL"/>
        </w:rPr>
        <w:lastRenderedPageBreak/>
        <w:t>Dokumenty dotyczące z</w:t>
      </w:r>
      <w:r w:rsidR="00627DE4" w:rsidRPr="00903597">
        <w:rPr>
          <w:rFonts w:ascii="Arial" w:hAnsi="Arial" w:cs="Arial"/>
          <w:sz w:val="28"/>
          <w:szCs w:val="22"/>
          <w:lang w:val="pl-PL"/>
        </w:rPr>
        <w:t>agospodarowania przestrzennego</w:t>
      </w:r>
      <w:bookmarkEnd w:id="15"/>
      <w:bookmarkEnd w:id="16"/>
    </w:p>
    <w:p w14:paraId="782150B8" w14:textId="77777777" w:rsidR="00C8778A" w:rsidRDefault="00C8778A" w:rsidP="004C29C5">
      <w:pPr>
        <w:spacing w:line="240" w:lineRule="auto"/>
        <w:rPr>
          <w:rFonts w:cs="Arial"/>
        </w:rPr>
      </w:pPr>
    </w:p>
    <w:p w14:paraId="3122A9F1" w14:textId="77777777" w:rsidR="00B57D86" w:rsidRPr="00695E31" w:rsidRDefault="00A16E62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>Należy przedstawić</w:t>
      </w:r>
      <w:r w:rsidR="006028EF" w:rsidRPr="00695E31">
        <w:rPr>
          <w:rFonts w:cs="Arial"/>
        </w:rPr>
        <w:t xml:space="preserve"> odpowiednio</w:t>
      </w:r>
      <w:r w:rsidR="00B57D86" w:rsidRPr="00695E31">
        <w:rPr>
          <w:rFonts w:cs="Arial"/>
        </w:rPr>
        <w:t>:</w:t>
      </w:r>
    </w:p>
    <w:p w14:paraId="19DE4936" w14:textId="77777777" w:rsidR="00B57D86" w:rsidRPr="00695E31" w:rsidRDefault="00A16E62" w:rsidP="005D3529">
      <w:pPr>
        <w:numPr>
          <w:ilvl w:val="0"/>
          <w:numId w:val="6"/>
        </w:numPr>
        <w:spacing w:line="240" w:lineRule="auto"/>
        <w:rPr>
          <w:rFonts w:cs="Arial"/>
        </w:rPr>
      </w:pPr>
      <w:r w:rsidRPr="00695E31">
        <w:rPr>
          <w:rFonts w:cs="Arial"/>
        </w:rPr>
        <w:t xml:space="preserve">wypis i </w:t>
      </w:r>
      <w:proofErr w:type="spellStart"/>
      <w:r w:rsidRPr="00695E31">
        <w:rPr>
          <w:rFonts w:cs="Arial"/>
        </w:rPr>
        <w:t>wyrys</w:t>
      </w:r>
      <w:proofErr w:type="spellEnd"/>
      <w:r w:rsidRPr="00695E31">
        <w:rPr>
          <w:rFonts w:cs="Arial"/>
        </w:rPr>
        <w:t xml:space="preserve"> z </w:t>
      </w:r>
      <w:r w:rsidR="001C6A8F" w:rsidRPr="00695E31">
        <w:rPr>
          <w:rFonts w:cs="Arial"/>
        </w:rPr>
        <w:t xml:space="preserve">obowiązującego </w:t>
      </w:r>
      <w:r w:rsidRPr="00695E31">
        <w:rPr>
          <w:rFonts w:cs="Arial"/>
        </w:rPr>
        <w:t>miejscowego planu zagospodarowania przestrzennego</w:t>
      </w:r>
      <w:r w:rsidR="006028EF" w:rsidRPr="00695E31">
        <w:rPr>
          <w:rFonts w:cs="Arial"/>
        </w:rPr>
        <w:t>,</w:t>
      </w:r>
      <w:r w:rsidR="00103FE4" w:rsidRPr="00695E31">
        <w:rPr>
          <w:rFonts w:cs="Arial"/>
        </w:rPr>
        <w:t xml:space="preserve"> albo zaświadczenie o przeznaczeniu nieruchomości w obowiązującym miejscowym planie zagospodarowania przestrzennego,</w:t>
      </w:r>
    </w:p>
    <w:p w14:paraId="7FAB5B1B" w14:textId="77777777" w:rsidR="00B57D86" w:rsidRPr="00695E31" w:rsidRDefault="0028284E" w:rsidP="005D3529">
      <w:pPr>
        <w:numPr>
          <w:ilvl w:val="0"/>
          <w:numId w:val="6"/>
        </w:numPr>
        <w:spacing w:line="240" w:lineRule="auto"/>
        <w:rPr>
          <w:rFonts w:cs="Arial"/>
        </w:rPr>
      </w:pPr>
      <w:r w:rsidRPr="00695E31">
        <w:rPr>
          <w:rFonts w:cs="Arial"/>
        </w:rPr>
        <w:t>ostateczn</w:t>
      </w:r>
      <w:r w:rsidR="00C8778A">
        <w:rPr>
          <w:rFonts w:cs="Arial"/>
        </w:rPr>
        <w:t xml:space="preserve">ą </w:t>
      </w:r>
      <w:r w:rsidR="00A16E62" w:rsidRPr="00695E31">
        <w:rPr>
          <w:rFonts w:cs="Arial"/>
        </w:rPr>
        <w:t>decyzj</w:t>
      </w:r>
      <w:r w:rsidR="00C8778A">
        <w:rPr>
          <w:rFonts w:cs="Arial"/>
        </w:rPr>
        <w:t>ę</w:t>
      </w:r>
      <w:r w:rsidR="00A16E62" w:rsidRPr="00695E31">
        <w:rPr>
          <w:rFonts w:cs="Arial"/>
        </w:rPr>
        <w:t xml:space="preserve"> o lokalizacji inwestycji celu publicznego</w:t>
      </w:r>
      <w:r w:rsidR="00B57D86" w:rsidRPr="00695E31">
        <w:rPr>
          <w:rFonts w:cs="Arial"/>
        </w:rPr>
        <w:t>,</w:t>
      </w:r>
      <w:r w:rsidR="00A16E62" w:rsidRPr="00695E31">
        <w:rPr>
          <w:rFonts w:cs="Arial"/>
        </w:rPr>
        <w:t xml:space="preserve"> </w:t>
      </w:r>
    </w:p>
    <w:p w14:paraId="6BD30761" w14:textId="77777777" w:rsidR="006028EF" w:rsidRPr="00695E31" w:rsidRDefault="0028284E" w:rsidP="005D3529">
      <w:pPr>
        <w:numPr>
          <w:ilvl w:val="0"/>
          <w:numId w:val="6"/>
        </w:numPr>
        <w:spacing w:line="240" w:lineRule="auto"/>
        <w:rPr>
          <w:rFonts w:cs="Arial"/>
        </w:rPr>
      </w:pPr>
      <w:r w:rsidRPr="00695E31">
        <w:rPr>
          <w:rFonts w:cs="Arial"/>
        </w:rPr>
        <w:t>ostateczn</w:t>
      </w:r>
      <w:r w:rsidR="00C8778A">
        <w:rPr>
          <w:rFonts w:cs="Arial"/>
        </w:rPr>
        <w:t xml:space="preserve">ą </w:t>
      </w:r>
      <w:r w:rsidR="00A16E62" w:rsidRPr="00695E31">
        <w:rPr>
          <w:rFonts w:cs="Arial"/>
        </w:rPr>
        <w:t>decyzj</w:t>
      </w:r>
      <w:r w:rsidR="00C8778A">
        <w:rPr>
          <w:rFonts w:cs="Arial"/>
        </w:rPr>
        <w:t xml:space="preserve">ę </w:t>
      </w:r>
      <w:r w:rsidR="00A16E62" w:rsidRPr="00695E31">
        <w:rPr>
          <w:rFonts w:cs="Arial"/>
        </w:rPr>
        <w:t>o warunkach zabudowy.</w:t>
      </w:r>
    </w:p>
    <w:p w14:paraId="19CEF5B9" w14:textId="77777777" w:rsidR="00757513" w:rsidRDefault="00757513" w:rsidP="004C29C5">
      <w:pPr>
        <w:spacing w:line="240" w:lineRule="auto"/>
        <w:rPr>
          <w:rFonts w:cs="Arial"/>
        </w:rPr>
      </w:pPr>
    </w:p>
    <w:p w14:paraId="33B579D2" w14:textId="77777777" w:rsidR="00627DE4" w:rsidRDefault="006028EF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>Dokumenty dotyczące zagospodarowania przestrzennego powinny być aktualne oraz obejmować wszystkie nieruchomości, na terenie których zaplanowano realizację inwestycji, z</w:t>
      </w:r>
      <w:r w:rsidR="00954619">
        <w:rPr>
          <w:rFonts w:cs="Arial"/>
        </w:rPr>
        <w:t> </w:t>
      </w:r>
      <w:r w:rsidRPr="00695E31">
        <w:rPr>
          <w:rFonts w:cs="Arial"/>
        </w:rPr>
        <w:t xml:space="preserve">wyjątkiem zakresu, dla którego uzyskano pozwolenie na budowę. </w:t>
      </w:r>
      <w:r w:rsidR="009B44AD" w:rsidRPr="00695E31">
        <w:rPr>
          <w:rFonts w:cs="Arial"/>
        </w:rPr>
        <w:t xml:space="preserve">Decyzje powinny być opatrzone adnotacją organu, który je wydał, że są </w:t>
      </w:r>
      <w:r w:rsidR="004321AE" w:rsidRPr="00695E31">
        <w:rPr>
          <w:rFonts w:cs="Arial"/>
        </w:rPr>
        <w:t>ostateczne – t</w:t>
      </w:r>
      <w:r w:rsidR="001C6A8F" w:rsidRPr="00695E31">
        <w:rPr>
          <w:rFonts w:cs="Arial"/>
        </w:rPr>
        <w:t>j. takie</w:t>
      </w:r>
      <w:r w:rsidR="009B44AD" w:rsidRPr="00695E31">
        <w:rPr>
          <w:rFonts w:cs="Arial"/>
        </w:rPr>
        <w:t>,</w:t>
      </w:r>
      <w:r w:rsidR="001C6A8F" w:rsidRPr="00695E31">
        <w:rPr>
          <w:rFonts w:cs="Arial"/>
        </w:rPr>
        <w:t xml:space="preserve"> dla których nie </w:t>
      </w:r>
      <w:r w:rsidR="001C6A8F" w:rsidRPr="00217CFA">
        <w:rPr>
          <w:rFonts w:cs="Arial"/>
        </w:rPr>
        <w:t xml:space="preserve">przysługuje </w:t>
      </w:r>
      <w:r w:rsidR="00485570" w:rsidRPr="00217CFA">
        <w:rPr>
          <w:rFonts w:cs="Arial"/>
        </w:rPr>
        <w:t>odwołanie w administracyjnym toku instancji lub wniosek o ponowne rozpatrzenie sprawy (zgodnie z art. 16 ust. 1 kpa).</w:t>
      </w:r>
    </w:p>
    <w:p w14:paraId="540F4F4B" w14:textId="77777777" w:rsidR="003A4E12" w:rsidRDefault="003A4E12" w:rsidP="004C29C5">
      <w:pPr>
        <w:spacing w:line="240" w:lineRule="auto"/>
        <w:rPr>
          <w:rFonts w:cs="Arial"/>
        </w:rPr>
      </w:pPr>
    </w:p>
    <w:p w14:paraId="6A61E090" w14:textId="77777777" w:rsidR="003A4E12" w:rsidRPr="00695E31" w:rsidRDefault="003A4E12" w:rsidP="003A4E12">
      <w:pPr>
        <w:spacing w:line="240" w:lineRule="auto"/>
        <w:rPr>
          <w:rFonts w:cs="Arial"/>
        </w:rPr>
      </w:pPr>
      <w:r w:rsidRPr="00695E31">
        <w:rPr>
          <w:rFonts w:cs="Arial"/>
        </w:rPr>
        <w:t>Wymóg dostarczenia dokumentów dotyczących zagospodarowania przestrzennego dotyczy także projektów realizowanych w trybie „zaprojektuj i wybuduj”.</w:t>
      </w:r>
    </w:p>
    <w:p w14:paraId="47F0D8DE" w14:textId="77777777" w:rsidR="00485570" w:rsidRPr="00695E31" w:rsidRDefault="00485570" w:rsidP="004C29C5">
      <w:pPr>
        <w:spacing w:line="240" w:lineRule="auto"/>
        <w:rPr>
          <w:rFonts w:cs="Arial"/>
        </w:rPr>
      </w:pPr>
    </w:p>
    <w:p w14:paraId="7DBC8D58" w14:textId="77777777" w:rsidR="00A16E62" w:rsidRPr="00695E31" w:rsidRDefault="00B57D86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>Jeżeli inwestycja nie wymaga uzyskania dokumentów dot</w:t>
      </w:r>
      <w:r w:rsidR="005238D2">
        <w:rPr>
          <w:rFonts w:cs="Arial"/>
        </w:rPr>
        <w:t>yczących</w:t>
      </w:r>
      <w:r w:rsidRPr="00695E31">
        <w:rPr>
          <w:rFonts w:cs="Arial"/>
        </w:rPr>
        <w:t xml:space="preserve"> zagospodarowania przestrzennego, </w:t>
      </w:r>
      <w:r w:rsidR="006028EF" w:rsidRPr="00695E31">
        <w:rPr>
          <w:rFonts w:cs="Arial"/>
        </w:rPr>
        <w:t>w</w:t>
      </w:r>
      <w:r w:rsidR="001C5CE2">
        <w:rPr>
          <w:rFonts w:cs="Arial"/>
        </w:rPr>
        <w:t xml:space="preserve"> </w:t>
      </w:r>
      <w:r w:rsidR="006028EF" w:rsidRPr="00695E31">
        <w:rPr>
          <w:rFonts w:cs="Arial"/>
        </w:rPr>
        <w:t xml:space="preserve">studium wykonalności </w:t>
      </w:r>
      <w:r w:rsidR="007C6C18">
        <w:rPr>
          <w:rFonts w:cs="Arial"/>
        </w:rPr>
        <w:t>(</w:t>
      </w:r>
      <w:r w:rsidR="001D7490">
        <w:rPr>
          <w:rFonts w:cs="Arial"/>
        </w:rPr>
        <w:t>podrozdział</w:t>
      </w:r>
      <w:r w:rsidR="007C6C18">
        <w:rPr>
          <w:rFonts w:cs="Arial"/>
        </w:rPr>
        <w:t xml:space="preserve"> </w:t>
      </w:r>
      <w:r w:rsidR="00217CFA">
        <w:rPr>
          <w:rFonts w:cs="Arial"/>
        </w:rPr>
        <w:t>5</w:t>
      </w:r>
      <w:r w:rsidR="007C6C18">
        <w:rPr>
          <w:rFonts w:cs="Arial"/>
        </w:rPr>
        <w:t xml:space="preserve">.1) </w:t>
      </w:r>
      <w:r w:rsidR="006028EF" w:rsidRPr="00695E31">
        <w:rPr>
          <w:rFonts w:cs="Arial"/>
        </w:rPr>
        <w:t>należy</w:t>
      </w:r>
      <w:r w:rsidRPr="00695E31">
        <w:rPr>
          <w:rFonts w:cs="Arial"/>
        </w:rPr>
        <w:t xml:space="preserve"> przedstawić stosowne wyjaśnienie z</w:t>
      </w:r>
      <w:r w:rsidR="00954619">
        <w:rPr>
          <w:rFonts w:cs="Arial"/>
        </w:rPr>
        <w:t> </w:t>
      </w:r>
      <w:r w:rsidRPr="00695E31">
        <w:rPr>
          <w:rFonts w:cs="Arial"/>
        </w:rPr>
        <w:t>powołaniem</w:t>
      </w:r>
      <w:r w:rsidR="0034643D">
        <w:rPr>
          <w:rFonts w:cs="Arial"/>
        </w:rPr>
        <w:t xml:space="preserve"> </w:t>
      </w:r>
      <w:r w:rsidRPr="00695E31">
        <w:rPr>
          <w:rFonts w:cs="Arial"/>
        </w:rPr>
        <w:t>na konkretną podstawę prawną</w:t>
      </w:r>
      <w:r w:rsidR="007C6C18">
        <w:rPr>
          <w:rFonts w:cs="Arial"/>
        </w:rPr>
        <w:t xml:space="preserve">. </w:t>
      </w:r>
      <w:r w:rsidRPr="00E61B4A">
        <w:rPr>
          <w:rFonts w:cs="Arial"/>
        </w:rPr>
        <w:t>W</w:t>
      </w:r>
      <w:r w:rsidRPr="00695E31">
        <w:rPr>
          <w:rFonts w:cs="Arial"/>
        </w:rPr>
        <w:t xml:space="preserve"> takich przypadkach,</w:t>
      </w:r>
      <w:r w:rsidR="00A16E62" w:rsidRPr="00695E31">
        <w:rPr>
          <w:rFonts w:cs="Arial"/>
        </w:rPr>
        <w:t xml:space="preserve"> na liście załączników</w:t>
      </w:r>
      <w:r w:rsidR="00F47E3C">
        <w:rPr>
          <w:rFonts w:cs="Arial"/>
        </w:rPr>
        <w:t xml:space="preserve"> w</w:t>
      </w:r>
      <w:r w:rsidR="00954619">
        <w:rPr>
          <w:rFonts w:cs="Arial"/>
        </w:rPr>
        <w:t> </w:t>
      </w:r>
      <w:r w:rsidR="00F47E3C">
        <w:rPr>
          <w:rFonts w:cs="Arial"/>
        </w:rPr>
        <w:t>formularzu</w:t>
      </w:r>
      <w:r w:rsidR="00371F5E" w:rsidRPr="00695E31">
        <w:rPr>
          <w:rFonts w:cs="Arial"/>
        </w:rPr>
        <w:t xml:space="preserve"> wniosku o dofinansowanie</w:t>
      </w:r>
      <w:r w:rsidR="00A16E62" w:rsidRPr="00695E31">
        <w:rPr>
          <w:rFonts w:cs="Arial"/>
        </w:rPr>
        <w:t xml:space="preserve"> </w:t>
      </w:r>
      <w:r w:rsidR="00F47E3C">
        <w:rPr>
          <w:rFonts w:cs="Arial"/>
        </w:rPr>
        <w:t>(</w:t>
      </w:r>
      <w:r w:rsidR="001D7490">
        <w:rPr>
          <w:rFonts w:cs="Arial"/>
        </w:rPr>
        <w:t>pole</w:t>
      </w:r>
      <w:r w:rsidR="000F2E49">
        <w:rPr>
          <w:rFonts w:cs="Arial"/>
        </w:rPr>
        <w:t xml:space="preserve"> </w:t>
      </w:r>
      <w:r w:rsidR="00F47E3C">
        <w:rPr>
          <w:rFonts w:cs="Arial"/>
        </w:rPr>
        <w:t xml:space="preserve">E.1) </w:t>
      </w:r>
      <w:r w:rsidR="00A16E62" w:rsidRPr="00695E31">
        <w:rPr>
          <w:rFonts w:cs="Arial"/>
        </w:rPr>
        <w:t xml:space="preserve">w </w:t>
      </w:r>
      <w:r w:rsidR="001D7490">
        <w:rPr>
          <w:rFonts w:cs="Arial"/>
        </w:rPr>
        <w:t>pozycji</w:t>
      </w:r>
      <w:r w:rsidR="00A16E62" w:rsidRPr="00695E31">
        <w:rPr>
          <w:rFonts w:cs="Arial"/>
        </w:rPr>
        <w:t xml:space="preserve"> </w:t>
      </w:r>
      <w:r w:rsidR="006028EF" w:rsidRPr="00695E31">
        <w:rPr>
          <w:rFonts w:cs="Arial"/>
        </w:rPr>
        <w:t xml:space="preserve">4 należy </w:t>
      </w:r>
      <w:r w:rsidR="00A16E62" w:rsidRPr="00695E31">
        <w:rPr>
          <w:rFonts w:cs="Arial"/>
        </w:rPr>
        <w:t xml:space="preserve">zaznaczyć „Nie dotyczy”. </w:t>
      </w:r>
    </w:p>
    <w:p w14:paraId="45875ADC" w14:textId="77777777" w:rsidR="006028EF" w:rsidRDefault="006028EF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74B5875B" w14:textId="77777777" w:rsidR="007C4F7F" w:rsidRDefault="007C4F7F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73169B4D" w14:textId="77777777" w:rsidR="006028EF" w:rsidRPr="00903597" w:rsidRDefault="00D10712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17" w:name="_Toc450137405"/>
      <w:bookmarkStart w:id="18" w:name="_Toc44502228"/>
      <w:r>
        <w:rPr>
          <w:rFonts w:ascii="Arial" w:hAnsi="Arial" w:cs="Arial"/>
          <w:sz w:val="28"/>
          <w:szCs w:val="22"/>
          <w:lang w:val="pl-PL"/>
        </w:rPr>
        <w:t>P</w:t>
      </w:r>
      <w:r w:rsidR="006028EF" w:rsidRPr="00903597">
        <w:rPr>
          <w:rFonts w:ascii="Arial" w:hAnsi="Arial" w:cs="Arial"/>
          <w:sz w:val="28"/>
          <w:szCs w:val="22"/>
          <w:lang w:val="pl-PL"/>
        </w:rPr>
        <w:t>ozwoleni</w:t>
      </w:r>
      <w:r>
        <w:rPr>
          <w:rFonts w:ascii="Arial" w:hAnsi="Arial" w:cs="Arial"/>
          <w:sz w:val="28"/>
          <w:szCs w:val="22"/>
          <w:lang w:val="pl-PL"/>
        </w:rPr>
        <w:t>e</w:t>
      </w:r>
      <w:r w:rsidR="006028EF" w:rsidRPr="00903597">
        <w:rPr>
          <w:rFonts w:ascii="Arial" w:hAnsi="Arial" w:cs="Arial"/>
          <w:sz w:val="28"/>
          <w:szCs w:val="22"/>
          <w:lang w:val="pl-PL"/>
        </w:rPr>
        <w:t xml:space="preserve"> na budowę, zgłoszeni</w:t>
      </w:r>
      <w:r>
        <w:rPr>
          <w:rFonts w:ascii="Arial" w:hAnsi="Arial" w:cs="Arial"/>
          <w:sz w:val="28"/>
          <w:szCs w:val="22"/>
          <w:lang w:val="pl-PL"/>
        </w:rPr>
        <w:t>e</w:t>
      </w:r>
      <w:r w:rsidR="006028EF" w:rsidRPr="00903597">
        <w:rPr>
          <w:rFonts w:ascii="Arial" w:hAnsi="Arial" w:cs="Arial"/>
          <w:sz w:val="28"/>
          <w:szCs w:val="22"/>
          <w:lang w:val="pl-PL"/>
        </w:rPr>
        <w:t xml:space="preserve"> </w:t>
      </w:r>
      <w:r>
        <w:rPr>
          <w:rFonts w:ascii="Arial" w:hAnsi="Arial" w:cs="Arial"/>
          <w:sz w:val="28"/>
          <w:szCs w:val="22"/>
          <w:lang w:val="pl-PL"/>
        </w:rPr>
        <w:t>robót budowlanych</w:t>
      </w:r>
      <w:r w:rsidR="006028EF" w:rsidRPr="00903597">
        <w:rPr>
          <w:rFonts w:ascii="Arial" w:hAnsi="Arial" w:cs="Arial"/>
          <w:sz w:val="28"/>
          <w:szCs w:val="22"/>
          <w:lang w:val="pl-PL"/>
        </w:rPr>
        <w:t>, zezwoleni</w:t>
      </w:r>
      <w:r>
        <w:rPr>
          <w:rFonts w:ascii="Arial" w:hAnsi="Arial" w:cs="Arial"/>
          <w:sz w:val="28"/>
          <w:szCs w:val="22"/>
          <w:lang w:val="pl-PL"/>
        </w:rPr>
        <w:t>e</w:t>
      </w:r>
      <w:r w:rsidR="006028EF" w:rsidRPr="00903597">
        <w:rPr>
          <w:rFonts w:ascii="Arial" w:hAnsi="Arial" w:cs="Arial"/>
          <w:sz w:val="28"/>
          <w:szCs w:val="22"/>
          <w:lang w:val="pl-PL"/>
        </w:rPr>
        <w:t xml:space="preserve"> na realizację inwestycji drogowej lub inn</w:t>
      </w:r>
      <w:r>
        <w:rPr>
          <w:rFonts w:ascii="Arial" w:hAnsi="Arial" w:cs="Arial"/>
          <w:sz w:val="28"/>
          <w:szCs w:val="22"/>
          <w:lang w:val="pl-PL"/>
        </w:rPr>
        <w:t>a</w:t>
      </w:r>
      <w:r w:rsidR="006028EF" w:rsidRPr="00903597">
        <w:rPr>
          <w:rFonts w:ascii="Arial" w:hAnsi="Arial" w:cs="Arial"/>
          <w:sz w:val="28"/>
          <w:szCs w:val="22"/>
          <w:lang w:val="pl-PL"/>
        </w:rPr>
        <w:t xml:space="preserve"> decyzj</w:t>
      </w:r>
      <w:r>
        <w:rPr>
          <w:rFonts w:ascii="Arial" w:hAnsi="Arial" w:cs="Arial"/>
          <w:sz w:val="28"/>
          <w:szCs w:val="22"/>
          <w:lang w:val="pl-PL"/>
        </w:rPr>
        <w:t>a</w:t>
      </w:r>
      <w:r w:rsidR="006028EF" w:rsidRPr="00903597">
        <w:rPr>
          <w:rFonts w:ascii="Arial" w:hAnsi="Arial" w:cs="Arial"/>
          <w:sz w:val="28"/>
          <w:szCs w:val="22"/>
          <w:lang w:val="pl-PL"/>
        </w:rPr>
        <w:t xml:space="preserve"> budowlan</w:t>
      </w:r>
      <w:r>
        <w:rPr>
          <w:rFonts w:ascii="Arial" w:hAnsi="Arial" w:cs="Arial"/>
          <w:sz w:val="28"/>
          <w:szCs w:val="22"/>
          <w:lang w:val="pl-PL"/>
        </w:rPr>
        <w:t>a</w:t>
      </w:r>
      <w:bookmarkEnd w:id="17"/>
      <w:bookmarkEnd w:id="18"/>
    </w:p>
    <w:p w14:paraId="4550D2E2" w14:textId="77777777" w:rsidR="004E1F57" w:rsidRPr="00695E31" w:rsidRDefault="004E1F57" w:rsidP="004C29C5">
      <w:pPr>
        <w:spacing w:line="240" w:lineRule="auto"/>
        <w:rPr>
          <w:rFonts w:cs="Arial"/>
        </w:rPr>
      </w:pPr>
    </w:p>
    <w:p w14:paraId="48B6EFF5" w14:textId="77777777" w:rsidR="003C006C" w:rsidRPr="00695E31" w:rsidRDefault="003C006C" w:rsidP="003C006C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Do wniosku należy załączyć „decyzję budowlaną”, czyli </w:t>
      </w:r>
      <w:r>
        <w:rPr>
          <w:rFonts w:cs="Arial"/>
        </w:rPr>
        <w:t xml:space="preserve">dokument potwierdzający </w:t>
      </w:r>
      <w:r w:rsidR="001D7490">
        <w:rPr>
          <w:rFonts w:cs="Arial"/>
        </w:rPr>
        <w:t>uprawnieni</w:t>
      </w:r>
      <w:r w:rsidR="00E0480B">
        <w:rPr>
          <w:rFonts w:cs="Arial"/>
        </w:rPr>
        <w:t>e</w:t>
      </w:r>
      <w:r w:rsidR="001D7490" w:rsidRPr="00695E31">
        <w:rPr>
          <w:rFonts w:cs="Arial"/>
        </w:rPr>
        <w:t xml:space="preserve"> </w:t>
      </w:r>
      <w:r w:rsidRPr="00695E31">
        <w:rPr>
          <w:rFonts w:cs="Arial"/>
        </w:rPr>
        <w:t>do rozpoczęcia robót budowlanych</w:t>
      </w:r>
      <w:r w:rsidR="001D7490">
        <w:rPr>
          <w:rFonts w:cs="Arial"/>
        </w:rPr>
        <w:t xml:space="preserve"> dotyczących zakresu rzeczowego projektu, tj.</w:t>
      </w:r>
      <w:r w:rsidRPr="00695E31">
        <w:rPr>
          <w:rFonts w:cs="Arial"/>
        </w:rPr>
        <w:t>:</w:t>
      </w:r>
    </w:p>
    <w:p w14:paraId="2D206B43" w14:textId="77777777" w:rsidR="003C006C" w:rsidRPr="00695E31" w:rsidRDefault="003C006C" w:rsidP="003C006C">
      <w:pPr>
        <w:numPr>
          <w:ilvl w:val="0"/>
          <w:numId w:val="7"/>
        </w:numPr>
        <w:spacing w:line="240" w:lineRule="auto"/>
        <w:rPr>
          <w:rFonts w:cs="Arial"/>
        </w:rPr>
      </w:pPr>
      <w:r w:rsidRPr="00695E31">
        <w:rPr>
          <w:rFonts w:cs="Arial"/>
        </w:rPr>
        <w:t>pozwolenie na budowę,</w:t>
      </w:r>
    </w:p>
    <w:p w14:paraId="4FBFBA56" w14:textId="77777777" w:rsidR="003C006C" w:rsidRPr="00695E31" w:rsidRDefault="003C006C" w:rsidP="003C006C">
      <w:pPr>
        <w:numPr>
          <w:ilvl w:val="0"/>
          <w:numId w:val="7"/>
        </w:numPr>
        <w:spacing w:line="240" w:lineRule="auto"/>
        <w:rPr>
          <w:rFonts w:cs="Arial"/>
        </w:rPr>
      </w:pPr>
      <w:r w:rsidRPr="00695E31">
        <w:rPr>
          <w:rFonts w:cs="Arial"/>
        </w:rPr>
        <w:t>zezwolenie na realizację inwestycji drogowej, pozwolenie na realizację inwestycji w</w:t>
      </w:r>
      <w:r w:rsidR="00954619">
        <w:rPr>
          <w:rFonts w:cs="Arial"/>
        </w:rPr>
        <w:t> </w:t>
      </w:r>
      <w:r w:rsidRPr="00695E31">
        <w:rPr>
          <w:rFonts w:cs="Arial"/>
        </w:rPr>
        <w:t>zakresie budowli przeciwpowodziowych itd.</w:t>
      </w:r>
      <w:r w:rsidRPr="00695E31">
        <w:rPr>
          <w:rStyle w:val="Odwoanieprzypisudolnego"/>
          <w:rFonts w:cs="Arial"/>
        </w:rPr>
        <w:footnoteReference w:id="2"/>
      </w:r>
      <w:r w:rsidRPr="00695E31">
        <w:rPr>
          <w:rFonts w:cs="Arial"/>
        </w:rPr>
        <w:t>,</w:t>
      </w:r>
    </w:p>
    <w:p w14:paraId="095C5CA6" w14:textId="77777777" w:rsidR="003C006C" w:rsidRPr="00695E31" w:rsidRDefault="003C006C" w:rsidP="003C006C">
      <w:pPr>
        <w:numPr>
          <w:ilvl w:val="0"/>
          <w:numId w:val="7"/>
        </w:numPr>
        <w:spacing w:line="240" w:lineRule="auto"/>
        <w:rPr>
          <w:rFonts w:cs="Arial"/>
        </w:rPr>
      </w:pPr>
      <w:r w:rsidRPr="00695E31">
        <w:rPr>
          <w:rFonts w:cs="Arial"/>
        </w:rPr>
        <w:t xml:space="preserve">zgłoszenie </w:t>
      </w:r>
      <w:r>
        <w:rPr>
          <w:rFonts w:cs="Arial"/>
        </w:rPr>
        <w:t xml:space="preserve">budowy lub </w:t>
      </w:r>
      <w:r w:rsidRPr="00695E31">
        <w:rPr>
          <w:rFonts w:cs="Arial"/>
        </w:rPr>
        <w:t>robót budowlanych.</w:t>
      </w:r>
    </w:p>
    <w:p w14:paraId="375AF2E5" w14:textId="77777777" w:rsidR="003C006C" w:rsidRPr="00695E31" w:rsidRDefault="003C006C" w:rsidP="003C006C">
      <w:pPr>
        <w:spacing w:line="240" w:lineRule="auto"/>
        <w:rPr>
          <w:rFonts w:cs="Arial"/>
        </w:rPr>
      </w:pPr>
    </w:p>
    <w:p w14:paraId="37250393" w14:textId="77777777" w:rsidR="008F3562" w:rsidRPr="00695E31" w:rsidRDefault="008F3562" w:rsidP="008F3562">
      <w:pPr>
        <w:spacing w:line="240" w:lineRule="auto"/>
        <w:rPr>
          <w:rFonts w:cs="Arial"/>
        </w:rPr>
      </w:pPr>
      <w:r w:rsidRPr="00695E31">
        <w:rPr>
          <w:rFonts w:cs="Arial"/>
        </w:rPr>
        <w:t>O tym</w:t>
      </w:r>
      <w:r>
        <w:rPr>
          <w:rFonts w:cs="Arial"/>
        </w:rPr>
        <w:t>,</w:t>
      </w:r>
      <w:r w:rsidRPr="00695E31">
        <w:rPr>
          <w:rFonts w:cs="Arial"/>
        </w:rPr>
        <w:t xml:space="preserve"> czy wymagane jest uzyskanie pozwolenia na budowę czy realizacja jest możliwa w</w:t>
      </w:r>
      <w:r w:rsidR="00954619">
        <w:rPr>
          <w:rFonts w:cs="Arial"/>
        </w:rPr>
        <w:t> </w:t>
      </w:r>
      <w:r w:rsidRPr="00695E31">
        <w:rPr>
          <w:rFonts w:cs="Arial"/>
        </w:rPr>
        <w:t>oparciu o dokonane zgłoszenie budowy lub robót budowlanych lub decyzji w sprawie zmiany sposobu użytkowania obiektu budowlanego lub jego części, de</w:t>
      </w:r>
      <w:r>
        <w:rPr>
          <w:rFonts w:cs="Arial"/>
        </w:rPr>
        <w:t>cydują przepisy ustawy z dnia 7</w:t>
      </w:r>
      <w:r w:rsidR="00954619">
        <w:rPr>
          <w:rFonts w:cs="Arial"/>
        </w:rPr>
        <w:t> </w:t>
      </w:r>
      <w:r w:rsidRPr="00695E31">
        <w:rPr>
          <w:rFonts w:cs="Arial"/>
        </w:rPr>
        <w:t>lipca 1994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 xml:space="preserve">r. Prawo budowlane </w:t>
      </w:r>
      <w:r w:rsidRPr="00E61B4A">
        <w:rPr>
          <w:rFonts w:cs="Arial"/>
        </w:rPr>
        <w:t>(</w:t>
      </w:r>
      <w:proofErr w:type="spellStart"/>
      <w:r w:rsidRPr="00E61B4A">
        <w:rPr>
          <w:rFonts w:cs="Arial"/>
        </w:rPr>
        <w:t>t.j</w:t>
      </w:r>
      <w:proofErr w:type="spellEnd"/>
      <w:r w:rsidRPr="00E61B4A">
        <w:rPr>
          <w:rFonts w:cs="Arial"/>
        </w:rPr>
        <w:t xml:space="preserve">. Dz. U. z </w:t>
      </w:r>
      <w:r w:rsidR="004051CD">
        <w:rPr>
          <w:rFonts w:cs="Arial"/>
        </w:rPr>
        <w:t>20</w:t>
      </w:r>
      <w:r w:rsidR="0082058F">
        <w:rPr>
          <w:rFonts w:cs="Arial"/>
        </w:rPr>
        <w:t>20</w:t>
      </w:r>
      <w:r w:rsidR="004051CD" w:rsidRPr="00E61B4A">
        <w:rPr>
          <w:rFonts w:cs="Arial"/>
        </w:rPr>
        <w:t xml:space="preserve"> </w:t>
      </w:r>
      <w:r w:rsidRPr="00E61B4A">
        <w:rPr>
          <w:rFonts w:cs="Arial"/>
        </w:rPr>
        <w:t>r. poz.</w:t>
      </w:r>
      <w:r w:rsidR="0082058F">
        <w:rPr>
          <w:rFonts w:cs="Arial"/>
        </w:rPr>
        <w:t xml:space="preserve"> 1333</w:t>
      </w:r>
      <w:r w:rsidR="00E37125">
        <w:rPr>
          <w:rFonts w:cs="Arial"/>
        </w:rPr>
        <w:t xml:space="preserve"> z </w:t>
      </w:r>
      <w:proofErr w:type="spellStart"/>
      <w:r w:rsidR="00E37125">
        <w:rPr>
          <w:rFonts w:cs="Arial"/>
        </w:rPr>
        <w:t>późn</w:t>
      </w:r>
      <w:proofErr w:type="spellEnd"/>
      <w:r w:rsidR="00E37125">
        <w:rPr>
          <w:rFonts w:cs="Arial"/>
        </w:rPr>
        <w:t>. zm.</w:t>
      </w:r>
      <w:r w:rsidRPr="00E61B4A">
        <w:rPr>
          <w:rFonts w:cs="Arial"/>
        </w:rPr>
        <w:t xml:space="preserve">). </w:t>
      </w:r>
      <w:r w:rsidRPr="00695E31">
        <w:rPr>
          <w:rFonts w:cs="Arial"/>
        </w:rPr>
        <w:t xml:space="preserve">Należy przy tym zwrócić uwagę, że zgodnie z </w:t>
      </w:r>
      <w:r w:rsidR="001D7490">
        <w:rPr>
          <w:rFonts w:cs="Arial"/>
        </w:rPr>
        <w:t>wyżej wymienioną</w:t>
      </w:r>
      <w:r w:rsidRPr="00695E31">
        <w:rPr>
          <w:rFonts w:cs="Arial"/>
        </w:rPr>
        <w:t xml:space="preserve"> ustawą, prace budowlane, które dotyczą obiektów zabytkowych, wymagają uzyskania pozwolenia na budowę. W przypadku inwestycji drogowych, przeciwpowodziowych, itd. zastosowanie mogą mieć przepisy innych ustaw. </w:t>
      </w:r>
    </w:p>
    <w:p w14:paraId="2206E3B7" w14:textId="77777777" w:rsidR="001736A7" w:rsidRDefault="001736A7" w:rsidP="004C29C5">
      <w:pPr>
        <w:spacing w:line="240" w:lineRule="auto"/>
        <w:rPr>
          <w:rFonts w:cs="Arial"/>
        </w:rPr>
      </w:pPr>
    </w:p>
    <w:p w14:paraId="7D5A97A1" w14:textId="77777777" w:rsidR="00957965" w:rsidRPr="00695E31" w:rsidRDefault="001D7490" w:rsidP="004C29C5">
      <w:pPr>
        <w:spacing w:line="240" w:lineRule="auto"/>
        <w:rPr>
          <w:rFonts w:cs="Arial"/>
        </w:rPr>
      </w:pPr>
      <w:r>
        <w:rPr>
          <w:rFonts w:cs="Arial"/>
        </w:rPr>
        <w:t xml:space="preserve">Wyżej </w:t>
      </w:r>
      <w:r w:rsidR="009E2A2A">
        <w:rPr>
          <w:rFonts w:cs="Arial"/>
        </w:rPr>
        <w:t>wskazane</w:t>
      </w:r>
      <w:r w:rsidR="0081543D" w:rsidRPr="00695E31">
        <w:rPr>
          <w:rFonts w:cs="Arial"/>
        </w:rPr>
        <w:t xml:space="preserve"> dokumenty powinny</w:t>
      </w:r>
      <w:r w:rsidR="00957965" w:rsidRPr="00695E31">
        <w:rPr>
          <w:rFonts w:cs="Arial"/>
        </w:rPr>
        <w:t>:</w:t>
      </w:r>
    </w:p>
    <w:p w14:paraId="1777E584" w14:textId="77777777" w:rsidR="00957965" w:rsidRPr="00695E31" w:rsidRDefault="0081543D" w:rsidP="005D3529">
      <w:pPr>
        <w:numPr>
          <w:ilvl w:val="0"/>
          <w:numId w:val="8"/>
        </w:numPr>
        <w:spacing w:line="240" w:lineRule="auto"/>
        <w:rPr>
          <w:rFonts w:cs="Arial"/>
        </w:rPr>
      </w:pPr>
      <w:r w:rsidRPr="00695E31">
        <w:rPr>
          <w:rFonts w:cs="Arial"/>
        </w:rPr>
        <w:t>obejmować cały zakres robót budowlanych objętych projektem</w:t>
      </w:r>
      <w:r w:rsidR="00957965" w:rsidRPr="00695E31">
        <w:rPr>
          <w:rFonts w:cs="Arial"/>
        </w:rPr>
        <w:t>,</w:t>
      </w:r>
      <w:r w:rsidRPr="00695E31">
        <w:rPr>
          <w:rFonts w:cs="Arial"/>
        </w:rPr>
        <w:t xml:space="preserve"> </w:t>
      </w:r>
    </w:p>
    <w:p w14:paraId="6DACAD53" w14:textId="77777777" w:rsidR="00957965" w:rsidRPr="00695E31" w:rsidRDefault="00957965" w:rsidP="005D3529">
      <w:pPr>
        <w:numPr>
          <w:ilvl w:val="0"/>
          <w:numId w:val="8"/>
        </w:numPr>
        <w:spacing w:line="240" w:lineRule="auto"/>
        <w:rPr>
          <w:rFonts w:cs="Arial"/>
        </w:rPr>
      </w:pPr>
      <w:r w:rsidRPr="00695E31">
        <w:rPr>
          <w:rFonts w:cs="Arial"/>
        </w:rPr>
        <w:t xml:space="preserve">być </w:t>
      </w:r>
      <w:r w:rsidR="0045619C" w:rsidRPr="00695E31">
        <w:rPr>
          <w:rFonts w:cs="Arial"/>
        </w:rPr>
        <w:t>aktualne – t</w:t>
      </w:r>
      <w:r w:rsidR="0081543D" w:rsidRPr="00695E31">
        <w:rPr>
          <w:rFonts w:cs="Arial"/>
        </w:rPr>
        <w:t xml:space="preserve">j. umożliwiać rozpoczęcie realizacji robót zgodnie z harmonogramem określonym we wniosku o dofinansowanie. </w:t>
      </w:r>
    </w:p>
    <w:p w14:paraId="14824815" w14:textId="77777777" w:rsidR="00957965" w:rsidRPr="00695E31" w:rsidRDefault="00957965" w:rsidP="004C29C5">
      <w:pPr>
        <w:spacing w:line="240" w:lineRule="auto"/>
        <w:rPr>
          <w:rFonts w:cs="Arial"/>
        </w:rPr>
      </w:pPr>
    </w:p>
    <w:p w14:paraId="65141C14" w14:textId="77777777" w:rsidR="007D3BB6" w:rsidRPr="00695E31" w:rsidRDefault="007D3BB6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lastRenderedPageBreak/>
        <w:t>W szczególności pozwolenie na budowę</w:t>
      </w:r>
      <w:r w:rsidR="00D16365" w:rsidRPr="00695E31">
        <w:rPr>
          <w:rFonts w:cs="Arial"/>
        </w:rPr>
        <w:t xml:space="preserve"> </w:t>
      </w:r>
      <w:r w:rsidRPr="00695E31">
        <w:rPr>
          <w:rFonts w:cs="Arial"/>
        </w:rPr>
        <w:t>nie powinno być starsze niż trzy lata, chyba że prace budowlane zostały już rozpoczęte</w:t>
      </w:r>
      <w:r w:rsidR="001D7490">
        <w:rPr>
          <w:rFonts w:cs="Arial"/>
        </w:rPr>
        <w:t xml:space="preserve"> (art. 37 Prawa budowlanego)</w:t>
      </w:r>
      <w:r w:rsidRPr="00695E31">
        <w:rPr>
          <w:rFonts w:cs="Arial"/>
        </w:rPr>
        <w:t>. W takim przypadku należy dołączyć kopię pierwszej strony stosownego dziennika budowy oraz kopię strony z pierwszym i</w:t>
      </w:r>
      <w:r w:rsidR="009E2A2A">
        <w:rPr>
          <w:rFonts w:cs="Arial"/>
        </w:rPr>
        <w:t> </w:t>
      </w:r>
      <w:r w:rsidRPr="00695E31">
        <w:rPr>
          <w:rFonts w:cs="Arial"/>
        </w:rPr>
        <w:t>ostatnim wpisem w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>dzienniku budowy.</w:t>
      </w:r>
      <w:r w:rsidR="006807F9" w:rsidRPr="00695E31">
        <w:rPr>
          <w:rFonts w:cs="Arial"/>
        </w:rPr>
        <w:t xml:space="preserve"> Zgłoszenie robót budowlanych nie powinno być starsze niż trzy lata, chyba że prace budowl</w:t>
      </w:r>
      <w:r w:rsidR="00D16365" w:rsidRPr="00695E31">
        <w:rPr>
          <w:rFonts w:cs="Arial"/>
        </w:rPr>
        <w:t>a</w:t>
      </w:r>
      <w:r w:rsidR="006807F9" w:rsidRPr="00695E31">
        <w:rPr>
          <w:rFonts w:cs="Arial"/>
        </w:rPr>
        <w:t>ne zostały już rozpoczęte.</w:t>
      </w:r>
    </w:p>
    <w:p w14:paraId="4F860BEC" w14:textId="77777777" w:rsidR="00757513" w:rsidRDefault="00757513" w:rsidP="004C29C5">
      <w:pPr>
        <w:spacing w:line="240" w:lineRule="auto"/>
        <w:rPr>
          <w:rFonts w:cs="Arial"/>
        </w:rPr>
      </w:pPr>
    </w:p>
    <w:p w14:paraId="648442B6" w14:textId="77777777" w:rsidR="003D1ECD" w:rsidRPr="00695E31" w:rsidRDefault="007D3BB6" w:rsidP="003D1ECD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W odniesieniu do zakresu rzeczowego, dla którego </w:t>
      </w:r>
      <w:r w:rsidR="002D7E90" w:rsidRPr="00695E31">
        <w:rPr>
          <w:rFonts w:cs="Arial"/>
        </w:rPr>
        <w:t>w</w:t>
      </w:r>
      <w:r w:rsidRPr="00695E31">
        <w:rPr>
          <w:rFonts w:cs="Arial"/>
        </w:rPr>
        <w:t xml:space="preserve">nioskodawca nie posiada </w:t>
      </w:r>
      <w:r w:rsidR="00F47E3C">
        <w:rPr>
          <w:rFonts w:cs="Arial"/>
        </w:rPr>
        <w:t xml:space="preserve">jeszcze </w:t>
      </w:r>
      <w:r w:rsidRPr="00695E31">
        <w:rPr>
          <w:rFonts w:cs="Arial"/>
        </w:rPr>
        <w:t xml:space="preserve">pozwolenia na budowę, należy przedstawić dokumenty </w:t>
      </w:r>
      <w:r w:rsidRPr="00217CFA">
        <w:rPr>
          <w:rFonts w:cs="Arial"/>
        </w:rPr>
        <w:t xml:space="preserve">dotyczące warunków zagospodarowania przestrzennego określone w </w:t>
      </w:r>
      <w:r w:rsidR="001D7490">
        <w:rPr>
          <w:rFonts w:cs="Arial"/>
        </w:rPr>
        <w:t>punkcie</w:t>
      </w:r>
      <w:r w:rsidRPr="00217CFA">
        <w:rPr>
          <w:rFonts w:cs="Arial"/>
        </w:rPr>
        <w:t xml:space="preserve"> 4 </w:t>
      </w:r>
      <w:r w:rsidR="005348CC" w:rsidRPr="00217CFA">
        <w:rPr>
          <w:rFonts w:cs="Arial"/>
        </w:rPr>
        <w:t xml:space="preserve">niniejszej </w:t>
      </w:r>
      <w:r w:rsidR="005348CC" w:rsidRPr="00217CFA">
        <w:rPr>
          <w:rFonts w:cs="Arial"/>
          <w:i/>
        </w:rPr>
        <w:t>Instrukcji</w:t>
      </w:r>
      <w:r w:rsidRPr="00217CFA">
        <w:rPr>
          <w:rFonts w:cs="Arial"/>
        </w:rPr>
        <w:t>.</w:t>
      </w:r>
      <w:r w:rsidR="001C5CE2">
        <w:rPr>
          <w:rFonts w:cs="Arial"/>
        </w:rPr>
        <w:t xml:space="preserve"> </w:t>
      </w:r>
      <w:r w:rsidR="003D1ECD" w:rsidRPr="00217CFA">
        <w:rPr>
          <w:rFonts w:cs="Arial"/>
          <w:shd w:val="clear" w:color="auto" w:fill="FFFFFF" w:themeFill="background1"/>
        </w:rPr>
        <w:t>W takim przypadku na liście załączników w formularzu wniosku o dofinansowanie (</w:t>
      </w:r>
      <w:r w:rsidR="001D7490">
        <w:rPr>
          <w:rFonts w:cs="Arial"/>
          <w:shd w:val="clear" w:color="auto" w:fill="FFFFFF" w:themeFill="background1"/>
        </w:rPr>
        <w:t>pole</w:t>
      </w:r>
      <w:r w:rsidR="003D1ECD" w:rsidRPr="00217CFA">
        <w:rPr>
          <w:rFonts w:cs="Arial"/>
          <w:shd w:val="clear" w:color="auto" w:fill="FFFFFF" w:themeFill="background1"/>
        </w:rPr>
        <w:t xml:space="preserve"> E.1) w </w:t>
      </w:r>
      <w:r w:rsidR="001D7490">
        <w:rPr>
          <w:rFonts w:cs="Arial"/>
          <w:shd w:val="clear" w:color="auto" w:fill="FFFFFF" w:themeFill="background1"/>
        </w:rPr>
        <w:t>pozycji</w:t>
      </w:r>
      <w:r w:rsidR="003D1ECD" w:rsidRPr="00217CFA">
        <w:rPr>
          <w:rFonts w:cs="Arial"/>
          <w:shd w:val="clear" w:color="auto" w:fill="FFFFFF" w:themeFill="background1"/>
        </w:rPr>
        <w:t xml:space="preserve"> 5 należy zaznaczyć „Nie”.</w:t>
      </w:r>
    </w:p>
    <w:p w14:paraId="41002220" w14:textId="77777777" w:rsidR="00E60FE8" w:rsidRDefault="00E60FE8" w:rsidP="00E60FE8">
      <w:pPr>
        <w:spacing w:line="240" w:lineRule="auto"/>
        <w:rPr>
          <w:rFonts w:cs="Arial"/>
        </w:rPr>
      </w:pPr>
    </w:p>
    <w:p w14:paraId="3D29EF94" w14:textId="77777777" w:rsidR="00E60FE8" w:rsidRDefault="00E60FE8" w:rsidP="00E60FE8">
      <w:pPr>
        <w:spacing w:line="240" w:lineRule="auto"/>
        <w:rPr>
          <w:rFonts w:cs="Arial"/>
          <w:b/>
        </w:rPr>
      </w:pPr>
      <w:r w:rsidRPr="003D1ECD">
        <w:rPr>
          <w:rFonts w:cs="Arial"/>
          <w:b/>
        </w:rPr>
        <w:t>Ostateczne pozwolenie na budowę/</w:t>
      </w:r>
      <w:r w:rsidRPr="00217CFA">
        <w:rPr>
          <w:rFonts w:cs="Arial"/>
          <w:b/>
        </w:rPr>
        <w:t xml:space="preserve">zgłoszenie </w:t>
      </w:r>
      <w:r w:rsidR="00330F63" w:rsidRPr="00217CFA">
        <w:rPr>
          <w:rFonts w:cs="Arial"/>
          <w:b/>
        </w:rPr>
        <w:t>budowy/</w:t>
      </w:r>
      <w:r w:rsidRPr="00217CFA">
        <w:rPr>
          <w:rFonts w:cs="Arial"/>
          <w:b/>
        </w:rPr>
        <w:t>robót</w:t>
      </w:r>
      <w:r w:rsidRPr="003D1ECD">
        <w:rPr>
          <w:rFonts w:cs="Arial"/>
          <w:b/>
        </w:rPr>
        <w:t xml:space="preserve"> </w:t>
      </w:r>
      <w:r w:rsidR="003D1ECD" w:rsidRPr="003D1ECD">
        <w:rPr>
          <w:rFonts w:cs="Arial"/>
          <w:b/>
        </w:rPr>
        <w:t xml:space="preserve">budowlanych </w:t>
      </w:r>
      <w:r w:rsidRPr="003D1ECD">
        <w:rPr>
          <w:rFonts w:cs="Arial"/>
          <w:b/>
        </w:rPr>
        <w:t>z</w:t>
      </w:r>
      <w:r w:rsidR="00954619">
        <w:rPr>
          <w:rFonts w:cs="Arial"/>
          <w:b/>
        </w:rPr>
        <w:t> </w:t>
      </w:r>
      <w:r w:rsidRPr="003D1ECD">
        <w:rPr>
          <w:rFonts w:cs="Arial"/>
          <w:b/>
        </w:rPr>
        <w:t>potwierdzeniem braku sprzeciwu właściwego organu administracji architektoniczno-budowlanej, obejmujące cały zakres rzeczowy projektu, należy dostarczyć najpóźniej w</w:t>
      </w:r>
      <w:r w:rsidR="00954619">
        <w:rPr>
          <w:rFonts w:cs="Arial"/>
          <w:b/>
        </w:rPr>
        <w:t> </w:t>
      </w:r>
      <w:r w:rsidRPr="003D1ECD">
        <w:rPr>
          <w:rFonts w:cs="Arial"/>
          <w:b/>
        </w:rPr>
        <w:t>terminie 10 dni roboczych od otrzymania informacji o</w:t>
      </w:r>
      <w:r w:rsidR="001C5CE2">
        <w:rPr>
          <w:rFonts w:cs="Arial"/>
          <w:b/>
        </w:rPr>
        <w:t xml:space="preserve"> </w:t>
      </w:r>
      <w:r w:rsidRPr="003D1ECD">
        <w:rPr>
          <w:rFonts w:cs="Arial"/>
          <w:b/>
        </w:rPr>
        <w:t xml:space="preserve">wyborze projektu do dofinansowania. </w:t>
      </w:r>
    </w:p>
    <w:p w14:paraId="0CD8E553" w14:textId="77777777" w:rsidR="003D1ECD" w:rsidRPr="003D1ECD" w:rsidRDefault="003D1ECD" w:rsidP="00E60FE8">
      <w:pPr>
        <w:spacing w:line="240" w:lineRule="auto"/>
        <w:rPr>
          <w:rFonts w:cs="Arial"/>
          <w:b/>
        </w:rPr>
      </w:pPr>
    </w:p>
    <w:p w14:paraId="77E24B7C" w14:textId="77777777" w:rsidR="00E60FE8" w:rsidRPr="003D1ECD" w:rsidRDefault="00E60FE8" w:rsidP="00E60FE8">
      <w:pPr>
        <w:spacing w:line="240" w:lineRule="auto"/>
        <w:rPr>
          <w:rFonts w:cs="Arial"/>
        </w:rPr>
      </w:pPr>
      <w:r w:rsidRPr="003D1ECD">
        <w:rPr>
          <w:rFonts w:cs="Arial"/>
        </w:rPr>
        <w:t xml:space="preserve">W uzasadnionych przypadkach istnieje możliwość wydłużenia terminu dostarczenia </w:t>
      </w:r>
      <w:r w:rsidR="001C5CE2">
        <w:rPr>
          <w:rFonts w:cs="Arial"/>
        </w:rPr>
        <w:t xml:space="preserve"> </w:t>
      </w:r>
      <w:r w:rsidR="001D7490">
        <w:rPr>
          <w:rFonts w:cs="Arial"/>
        </w:rPr>
        <w:t>wyżej wymienionych</w:t>
      </w:r>
      <w:r w:rsidR="00954619">
        <w:rPr>
          <w:rFonts w:cs="Arial"/>
        </w:rPr>
        <w:t> </w:t>
      </w:r>
      <w:r w:rsidRPr="003D1ECD">
        <w:rPr>
          <w:rFonts w:cs="Arial"/>
        </w:rPr>
        <w:t>dokumentów.</w:t>
      </w:r>
    </w:p>
    <w:p w14:paraId="3F76C5F0" w14:textId="77777777" w:rsidR="008E3104" w:rsidRDefault="008E3104" w:rsidP="00E60FE8">
      <w:pPr>
        <w:spacing w:line="240" w:lineRule="auto"/>
        <w:rPr>
          <w:rFonts w:cs="Arial"/>
        </w:rPr>
      </w:pPr>
    </w:p>
    <w:p w14:paraId="4A94659F" w14:textId="77777777" w:rsidR="00746AF0" w:rsidRPr="00276E5E" w:rsidRDefault="00746AF0" w:rsidP="00746AF0">
      <w:pPr>
        <w:spacing w:line="240" w:lineRule="auto"/>
        <w:rPr>
          <w:rFonts w:cs="Arial"/>
          <w:color w:val="000000" w:themeColor="text1"/>
        </w:rPr>
      </w:pPr>
      <w:r w:rsidRPr="00E61B4A">
        <w:rPr>
          <w:rFonts w:cs="Arial"/>
        </w:rPr>
        <w:t xml:space="preserve">Projekty pozakonkursowe realizowane w trybie „zaprojektuj i wybuduj” mogą być objęte decyzją o </w:t>
      </w:r>
      <w:r>
        <w:rPr>
          <w:rFonts w:cs="Arial"/>
        </w:rPr>
        <w:t xml:space="preserve">dofinansowaniu projektu </w:t>
      </w:r>
      <w:r w:rsidRPr="00E61B4A">
        <w:rPr>
          <w:rFonts w:cs="Arial"/>
        </w:rPr>
        <w:t>przed uzyskaniem ostatecznego pozwolenia na budowę/zezwolenia na realizację inwestycji/zgłoszenia budowy. Ostateczne pozwolenie na budowę lub zezwolenie na realizację inwestycji (ostateczne lub z klauzulą wykonalności) lub zgłoszenie budowy (z</w:t>
      </w:r>
      <w:r w:rsidR="00954619">
        <w:rPr>
          <w:rFonts w:cs="Arial"/>
        </w:rPr>
        <w:t> </w:t>
      </w:r>
      <w:r w:rsidRPr="00E61B4A">
        <w:rPr>
          <w:rFonts w:cs="Arial"/>
        </w:rPr>
        <w:t>potwierdzeniem braku sprzeciwu właściwego organu) musi być dostarczone najpóźniej wraz z wnioskiem o płatność obejmującym roboty budowlane, których dotyczy dokument.</w:t>
      </w:r>
    </w:p>
    <w:p w14:paraId="3A0B7202" w14:textId="77777777" w:rsidR="00746AF0" w:rsidRPr="00A93493" w:rsidRDefault="00746AF0" w:rsidP="00E60FE8">
      <w:pPr>
        <w:spacing w:line="240" w:lineRule="auto"/>
        <w:rPr>
          <w:rFonts w:cs="Arial"/>
        </w:rPr>
      </w:pPr>
    </w:p>
    <w:p w14:paraId="64218A1F" w14:textId="77777777" w:rsidR="00EE558D" w:rsidRDefault="004C40BE" w:rsidP="00EE558D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Jeżeli inwestycja przewiduje wykonywanie robót budowlanych, dla których nie wymaga się uzyskania </w:t>
      </w:r>
      <w:r w:rsidR="001D7490">
        <w:rPr>
          <w:rFonts w:cs="Arial"/>
        </w:rPr>
        <w:t>wyżej wymienionych</w:t>
      </w:r>
      <w:r w:rsidRPr="00695E31">
        <w:rPr>
          <w:rFonts w:cs="Arial"/>
        </w:rPr>
        <w:t xml:space="preserve"> dokumentów budowlanych, w studium </w:t>
      </w:r>
      <w:r w:rsidRPr="00217CFA">
        <w:rPr>
          <w:rFonts w:cs="Arial"/>
        </w:rPr>
        <w:t xml:space="preserve">wykonalności </w:t>
      </w:r>
      <w:r w:rsidR="00D67EB6" w:rsidRPr="00217CFA">
        <w:rPr>
          <w:rFonts w:cs="Arial"/>
        </w:rPr>
        <w:t>(</w:t>
      </w:r>
      <w:r w:rsidR="001D7490">
        <w:rPr>
          <w:rFonts w:cs="Arial"/>
        </w:rPr>
        <w:t>podrozdział</w:t>
      </w:r>
      <w:r w:rsidR="00D67EB6" w:rsidRPr="00217CFA">
        <w:rPr>
          <w:rFonts w:cs="Arial"/>
        </w:rPr>
        <w:t xml:space="preserve"> </w:t>
      </w:r>
      <w:r w:rsidR="00217CFA" w:rsidRPr="00217CFA">
        <w:rPr>
          <w:rFonts w:cs="Arial"/>
        </w:rPr>
        <w:t>5</w:t>
      </w:r>
      <w:r w:rsidR="00D67EB6" w:rsidRPr="00217CFA">
        <w:rPr>
          <w:rFonts w:cs="Arial"/>
        </w:rPr>
        <w:t xml:space="preserve">.1) </w:t>
      </w:r>
      <w:r w:rsidRPr="00217CFA">
        <w:rPr>
          <w:rFonts w:cs="Arial"/>
        </w:rPr>
        <w:t>należy</w:t>
      </w:r>
      <w:r w:rsidRPr="00695E31">
        <w:rPr>
          <w:rFonts w:cs="Arial"/>
        </w:rPr>
        <w:t xml:space="preserve"> przedstawić stosowne wyjaśnienie z powołaniem na konkretną podstawę prawną. W takich przypadkach, na liście załączników</w:t>
      </w:r>
      <w:r w:rsidR="005348CC" w:rsidRPr="00695E31">
        <w:rPr>
          <w:rFonts w:cs="Arial"/>
        </w:rPr>
        <w:t xml:space="preserve"> </w:t>
      </w:r>
      <w:r w:rsidR="00F47E3C">
        <w:rPr>
          <w:rFonts w:cs="Arial"/>
        </w:rPr>
        <w:t xml:space="preserve">w formularzu </w:t>
      </w:r>
      <w:r w:rsidR="005348CC" w:rsidRPr="00695E31">
        <w:rPr>
          <w:rFonts w:cs="Arial"/>
        </w:rPr>
        <w:t>wniosku o</w:t>
      </w:r>
      <w:r w:rsidR="009E2A2A">
        <w:rPr>
          <w:rFonts w:cs="Arial"/>
        </w:rPr>
        <w:t> </w:t>
      </w:r>
      <w:r w:rsidR="005348CC" w:rsidRPr="00695E31">
        <w:rPr>
          <w:rFonts w:cs="Arial"/>
        </w:rPr>
        <w:t>dofinansowanie</w:t>
      </w:r>
      <w:r w:rsidRPr="00695E31">
        <w:rPr>
          <w:rFonts w:cs="Arial"/>
        </w:rPr>
        <w:t xml:space="preserve"> </w:t>
      </w:r>
      <w:r w:rsidR="00F47E3C">
        <w:rPr>
          <w:rFonts w:cs="Arial"/>
        </w:rPr>
        <w:t>(</w:t>
      </w:r>
      <w:r w:rsidR="001D7490">
        <w:rPr>
          <w:rFonts w:cs="Arial"/>
        </w:rPr>
        <w:t xml:space="preserve">pole </w:t>
      </w:r>
      <w:r w:rsidR="00F47E3C">
        <w:rPr>
          <w:rFonts w:cs="Arial"/>
        </w:rPr>
        <w:t xml:space="preserve">E.1) </w:t>
      </w:r>
      <w:r w:rsidRPr="00695E31">
        <w:rPr>
          <w:rFonts w:cs="Arial"/>
        </w:rPr>
        <w:t xml:space="preserve">w </w:t>
      </w:r>
      <w:r w:rsidR="001D7490">
        <w:rPr>
          <w:rFonts w:cs="Arial"/>
        </w:rPr>
        <w:t>pozycji</w:t>
      </w:r>
      <w:r w:rsidRPr="00695E31">
        <w:rPr>
          <w:rFonts w:cs="Arial"/>
        </w:rPr>
        <w:t xml:space="preserve"> 5 należy zaznaczyć „Nie dotyczy”.</w:t>
      </w:r>
    </w:p>
    <w:p w14:paraId="75BCA777" w14:textId="77777777" w:rsidR="00C35ECA" w:rsidRDefault="00C35ECA" w:rsidP="00EE558D">
      <w:pPr>
        <w:spacing w:line="240" w:lineRule="auto"/>
        <w:rPr>
          <w:rFonts w:cs="Arial"/>
        </w:rPr>
      </w:pPr>
    </w:p>
    <w:p w14:paraId="6171891F" w14:textId="77777777" w:rsidR="003D1ECD" w:rsidRPr="006C39B5" w:rsidRDefault="003D1ECD" w:rsidP="00EE558D">
      <w:pPr>
        <w:spacing w:line="240" w:lineRule="auto"/>
        <w:rPr>
          <w:rFonts w:cs="Arial"/>
        </w:rPr>
      </w:pPr>
      <w:r w:rsidRPr="009D1549">
        <w:rPr>
          <w:rFonts w:cs="Arial"/>
          <w:shd w:val="clear" w:color="auto" w:fill="FFFFFF" w:themeFill="background1"/>
        </w:rPr>
        <w:t>Dokumenty powinny obejmować cały zakres robót budowlanych objęty wnioskiem o</w:t>
      </w:r>
      <w:r w:rsidR="00954619">
        <w:rPr>
          <w:rFonts w:cs="Arial"/>
          <w:shd w:val="clear" w:color="auto" w:fill="FFFFFF" w:themeFill="background1"/>
        </w:rPr>
        <w:t> </w:t>
      </w:r>
      <w:r w:rsidRPr="009D1549">
        <w:rPr>
          <w:rFonts w:cs="Arial"/>
          <w:shd w:val="clear" w:color="auto" w:fill="FFFFFF" w:themeFill="background1"/>
        </w:rPr>
        <w:t>dofinansowanie</w:t>
      </w:r>
      <w:r w:rsidR="00C35ECA">
        <w:rPr>
          <w:rFonts w:cs="Arial"/>
          <w:shd w:val="clear" w:color="auto" w:fill="FFFFFF" w:themeFill="background1"/>
        </w:rPr>
        <w:t>.</w:t>
      </w:r>
    </w:p>
    <w:p w14:paraId="5BA66511" w14:textId="77777777" w:rsidR="004C29C5" w:rsidRDefault="004C29C5" w:rsidP="004C29C5">
      <w:pPr>
        <w:autoSpaceDE w:val="0"/>
        <w:autoSpaceDN w:val="0"/>
        <w:adjustRightInd w:val="0"/>
        <w:spacing w:line="240" w:lineRule="auto"/>
        <w:rPr>
          <w:rFonts w:cs="Arial"/>
          <w:b/>
        </w:rPr>
      </w:pPr>
    </w:p>
    <w:p w14:paraId="19803237" w14:textId="77777777" w:rsidR="007C4F7F" w:rsidRPr="00695E31" w:rsidRDefault="007C4F7F" w:rsidP="004C29C5">
      <w:pPr>
        <w:autoSpaceDE w:val="0"/>
        <w:autoSpaceDN w:val="0"/>
        <w:adjustRightInd w:val="0"/>
        <w:spacing w:line="240" w:lineRule="auto"/>
        <w:rPr>
          <w:rFonts w:cs="Arial"/>
          <w:b/>
        </w:rPr>
      </w:pPr>
    </w:p>
    <w:p w14:paraId="6613372D" w14:textId="77777777" w:rsidR="00795F82" w:rsidRPr="00903597" w:rsidRDefault="00D10712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19" w:name="_Toc450137406"/>
      <w:bookmarkStart w:id="20" w:name="_Toc44502229"/>
      <w:r>
        <w:rPr>
          <w:rFonts w:ascii="Arial" w:hAnsi="Arial" w:cs="Arial"/>
          <w:sz w:val="28"/>
          <w:szCs w:val="22"/>
          <w:lang w:val="pl-PL"/>
        </w:rPr>
        <w:t>D</w:t>
      </w:r>
      <w:r w:rsidR="00795F82" w:rsidRPr="00903597">
        <w:rPr>
          <w:rFonts w:ascii="Arial" w:hAnsi="Arial" w:cs="Arial"/>
          <w:sz w:val="28"/>
          <w:szCs w:val="22"/>
          <w:lang w:val="pl-PL"/>
        </w:rPr>
        <w:t>ecyzj</w:t>
      </w:r>
      <w:r>
        <w:rPr>
          <w:rFonts w:ascii="Arial" w:hAnsi="Arial" w:cs="Arial"/>
          <w:sz w:val="28"/>
          <w:szCs w:val="22"/>
          <w:lang w:val="pl-PL"/>
        </w:rPr>
        <w:t>a</w:t>
      </w:r>
      <w:r w:rsidR="00795F82" w:rsidRPr="00903597">
        <w:rPr>
          <w:rFonts w:ascii="Arial" w:hAnsi="Arial" w:cs="Arial"/>
          <w:sz w:val="28"/>
          <w:szCs w:val="22"/>
          <w:lang w:val="pl-PL"/>
        </w:rPr>
        <w:t xml:space="preserve"> konserwatora zabytków</w:t>
      </w:r>
      <w:bookmarkEnd w:id="19"/>
      <w:bookmarkEnd w:id="20"/>
    </w:p>
    <w:p w14:paraId="0A38B954" w14:textId="77777777" w:rsidR="00795F82" w:rsidRPr="00695E31" w:rsidRDefault="00795F82" w:rsidP="004C29C5">
      <w:pPr>
        <w:tabs>
          <w:tab w:val="left" w:pos="567"/>
        </w:tabs>
        <w:spacing w:line="240" w:lineRule="auto"/>
        <w:rPr>
          <w:rFonts w:cs="Arial"/>
          <w:b/>
        </w:rPr>
      </w:pPr>
    </w:p>
    <w:p w14:paraId="3D2A8848" w14:textId="77777777" w:rsidR="00C35ECA" w:rsidRPr="00695E31" w:rsidRDefault="00C35ECA" w:rsidP="00C35ECA">
      <w:pPr>
        <w:spacing w:line="240" w:lineRule="auto"/>
        <w:rPr>
          <w:rFonts w:cs="Arial"/>
        </w:rPr>
      </w:pPr>
      <w:r w:rsidRPr="00695E31">
        <w:rPr>
          <w:rFonts w:cs="Arial"/>
        </w:rPr>
        <w:t>Jeżeli projekt przewiduje prowadzenie prac konserwatorskich, restauratorskich lub robót budowlanych dotyczących obiektu zabytkowego, jego otoczenia lub innych prac określonych w</w:t>
      </w:r>
      <w:r w:rsidR="00954619">
        <w:rPr>
          <w:rFonts w:cs="Arial"/>
        </w:rPr>
        <w:t> </w:t>
      </w:r>
      <w:r w:rsidRPr="00695E31">
        <w:rPr>
          <w:rFonts w:cs="Arial"/>
        </w:rPr>
        <w:t>art. 36 ustawy z dnia 23 lipca 2003 r. o ochronie zabytków i opiece nad zabytkami (</w:t>
      </w:r>
      <w:proofErr w:type="spellStart"/>
      <w:r>
        <w:rPr>
          <w:rFonts w:cs="Arial"/>
        </w:rPr>
        <w:t>t.j</w:t>
      </w:r>
      <w:proofErr w:type="spellEnd"/>
      <w:r w:rsidRPr="00695E31">
        <w:rPr>
          <w:rFonts w:cs="Arial"/>
        </w:rPr>
        <w:t xml:space="preserve">. Dz. U. </w:t>
      </w:r>
      <w:r>
        <w:rPr>
          <w:rFonts w:cs="Arial"/>
        </w:rPr>
        <w:t xml:space="preserve">z </w:t>
      </w:r>
      <w:r w:rsidR="004051CD">
        <w:rPr>
          <w:rFonts w:cs="Arial"/>
        </w:rPr>
        <w:t>202</w:t>
      </w:r>
      <w:r w:rsidR="00E37125">
        <w:rPr>
          <w:rFonts w:cs="Arial"/>
        </w:rPr>
        <w:t>1</w:t>
      </w:r>
      <w:r w:rsidR="004051CD" w:rsidRPr="00695E31">
        <w:rPr>
          <w:rFonts w:cs="Arial"/>
        </w:rPr>
        <w:t xml:space="preserve"> </w:t>
      </w:r>
      <w:r w:rsidRPr="00695E31">
        <w:rPr>
          <w:rFonts w:cs="Arial"/>
        </w:rPr>
        <w:t xml:space="preserve">r. poz. </w:t>
      </w:r>
      <w:r w:rsidR="00E37125">
        <w:rPr>
          <w:rFonts w:cs="Arial"/>
        </w:rPr>
        <w:t>710</w:t>
      </w:r>
      <w:r w:rsidRPr="00695E31">
        <w:rPr>
          <w:rFonts w:cs="Arial"/>
        </w:rPr>
        <w:t xml:space="preserve">), który jest wpisany do rejestru zabytków prowadzonego przez wojewódzkiego konserwatora zabytków, na wykonywanie robót budowlanych </w:t>
      </w:r>
      <w:r w:rsidRPr="002A3F0A">
        <w:rPr>
          <w:rFonts w:cs="Arial"/>
        </w:rPr>
        <w:t xml:space="preserve">na etapie </w:t>
      </w:r>
      <w:r w:rsidR="00A2483C">
        <w:t xml:space="preserve">weryfikacji warunków formalnych </w:t>
      </w:r>
      <w:r w:rsidRPr="00695E31">
        <w:rPr>
          <w:rFonts w:cs="Arial"/>
        </w:rPr>
        <w:t xml:space="preserve">wymagane jest przedstawienie decyzji </w:t>
      </w:r>
      <w:r>
        <w:rPr>
          <w:rFonts w:cs="Arial"/>
        </w:rPr>
        <w:t>–</w:t>
      </w:r>
      <w:r w:rsidRPr="00695E31">
        <w:rPr>
          <w:rFonts w:cs="Arial"/>
        </w:rPr>
        <w:t xml:space="preserve"> pozwolenia wojewódzkiego konserwatora zabytków.</w:t>
      </w:r>
    </w:p>
    <w:p w14:paraId="23BB17E9" w14:textId="77777777" w:rsidR="00C35ECA" w:rsidRDefault="00C35ECA" w:rsidP="00C35ECA">
      <w:pPr>
        <w:spacing w:line="240" w:lineRule="auto"/>
        <w:rPr>
          <w:rFonts w:cs="Arial"/>
        </w:rPr>
      </w:pPr>
    </w:p>
    <w:p w14:paraId="5B9112BF" w14:textId="77777777" w:rsidR="00954C07" w:rsidRDefault="00954C07" w:rsidP="00954C07">
      <w:pPr>
        <w:spacing w:line="240" w:lineRule="auto"/>
        <w:rPr>
          <w:rFonts w:cs="Arial"/>
        </w:rPr>
      </w:pPr>
      <w:r>
        <w:rPr>
          <w:rFonts w:cs="Arial"/>
        </w:rPr>
        <w:t xml:space="preserve">W przypadku projektów realizowanych w trybie „zaprojektuj i wybuduj” wymagane jest przedstawienie zaleceń konserwatorskich, określających sposób korzystania z zabytku, jego zabezpieczenia i wykonania prac konserwatorskich, a także zakres dopuszczalnych zmian, które mogą być wprowadzone w tym zabytku (art. 27 </w:t>
      </w:r>
      <w:r w:rsidR="00083EF3">
        <w:rPr>
          <w:rFonts w:cs="Arial"/>
        </w:rPr>
        <w:t>wyżej wymienionej</w:t>
      </w:r>
      <w:r>
        <w:rPr>
          <w:rFonts w:cs="Arial"/>
        </w:rPr>
        <w:t xml:space="preserve"> ustawy). </w:t>
      </w:r>
    </w:p>
    <w:p w14:paraId="6788FFB4" w14:textId="77777777" w:rsidR="00954C07" w:rsidRDefault="00954C07" w:rsidP="00C35ECA">
      <w:pPr>
        <w:spacing w:line="240" w:lineRule="auto"/>
        <w:rPr>
          <w:rFonts w:cs="Arial"/>
        </w:rPr>
      </w:pPr>
    </w:p>
    <w:p w14:paraId="0DC67FD3" w14:textId="77777777" w:rsidR="00C35ECA" w:rsidRPr="00695E31" w:rsidRDefault="00C35ECA" w:rsidP="00C35ECA">
      <w:pPr>
        <w:spacing w:line="240" w:lineRule="auto"/>
        <w:rPr>
          <w:rFonts w:cs="Arial"/>
          <w:lang w:eastAsia="pl-PL"/>
        </w:rPr>
      </w:pPr>
      <w:r w:rsidRPr="00695E31">
        <w:rPr>
          <w:rFonts w:cs="Arial"/>
        </w:rPr>
        <w:t xml:space="preserve">Jeżeli inwestycja nie przewiduje wykonywania robót budowlanych, dla których wymaga się uzyskania </w:t>
      </w:r>
      <w:r w:rsidR="00083EF3">
        <w:rPr>
          <w:rFonts w:cs="Arial"/>
        </w:rPr>
        <w:t>wyżej wymienionych</w:t>
      </w:r>
      <w:r w:rsidRPr="00695E31">
        <w:rPr>
          <w:rFonts w:cs="Arial"/>
        </w:rPr>
        <w:t xml:space="preserve"> dokumentów na liście załączników </w:t>
      </w:r>
      <w:r>
        <w:rPr>
          <w:rFonts w:cs="Arial"/>
        </w:rPr>
        <w:t>w</w:t>
      </w:r>
      <w:r w:rsidRPr="00695E31">
        <w:rPr>
          <w:rFonts w:cs="Arial"/>
        </w:rPr>
        <w:t xml:space="preserve"> </w:t>
      </w:r>
      <w:r>
        <w:rPr>
          <w:rFonts w:cs="Arial"/>
        </w:rPr>
        <w:t xml:space="preserve">formularzu </w:t>
      </w:r>
      <w:r w:rsidRPr="00695E31">
        <w:rPr>
          <w:rFonts w:cs="Arial"/>
        </w:rPr>
        <w:t xml:space="preserve">wniosku </w:t>
      </w:r>
      <w:r w:rsidRPr="00695E31">
        <w:rPr>
          <w:rFonts w:cs="Arial"/>
        </w:rPr>
        <w:lastRenderedPageBreak/>
        <w:t>o</w:t>
      </w:r>
      <w:r w:rsidR="00083EF3">
        <w:rPr>
          <w:rFonts w:cs="Arial"/>
        </w:rPr>
        <w:t> </w:t>
      </w:r>
      <w:r w:rsidRPr="00695E31">
        <w:rPr>
          <w:rFonts w:cs="Arial"/>
        </w:rPr>
        <w:t xml:space="preserve">dofinansowanie </w:t>
      </w:r>
      <w:r>
        <w:rPr>
          <w:rFonts w:cs="Arial"/>
        </w:rPr>
        <w:t>(</w:t>
      </w:r>
      <w:r w:rsidR="00083EF3">
        <w:rPr>
          <w:rFonts w:cs="Arial"/>
        </w:rPr>
        <w:t>pole</w:t>
      </w:r>
      <w:r w:rsidR="00954619">
        <w:rPr>
          <w:rFonts w:cs="Arial"/>
        </w:rPr>
        <w:t> </w:t>
      </w:r>
      <w:r>
        <w:rPr>
          <w:rFonts w:cs="Arial"/>
        </w:rPr>
        <w:t xml:space="preserve">E.1) </w:t>
      </w:r>
      <w:r w:rsidRPr="00695E31">
        <w:rPr>
          <w:rFonts w:cs="Arial"/>
        </w:rPr>
        <w:t xml:space="preserve">w </w:t>
      </w:r>
      <w:r w:rsidR="00083EF3">
        <w:rPr>
          <w:rFonts w:cs="Arial"/>
        </w:rPr>
        <w:t>pozycji</w:t>
      </w:r>
      <w:r w:rsidRPr="00695E31">
        <w:rPr>
          <w:rFonts w:cs="Arial"/>
        </w:rPr>
        <w:t xml:space="preserve"> 6 należy zaznaczyć „Nie dotyczy”, a</w:t>
      </w:r>
      <w:r>
        <w:rPr>
          <w:rFonts w:cs="Arial"/>
        </w:rPr>
        <w:t xml:space="preserve"> </w:t>
      </w:r>
      <w:r w:rsidRPr="00695E31">
        <w:rPr>
          <w:rFonts w:cs="Arial"/>
        </w:rPr>
        <w:t>stosowne wyjaśnienie należy zamieścić w</w:t>
      </w:r>
      <w:r w:rsidR="00954619">
        <w:rPr>
          <w:rFonts w:cs="Arial"/>
        </w:rPr>
        <w:t> </w:t>
      </w:r>
      <w:r w:rsidRPr="00695E31">
        <w:rPr>
          <w:rFonts w:cs="Arial"/>
        </w:rPr>
        <w:t>studium wykonalności</w:t>
      </w:r>
      <w:r w:rsidR="00083EF3">
        <w:rPr>
          <w:rFonts w:cs="Arial"/>
        </w:rPr>
        <w:t xml:space="preserve"> (podrozdział 5.1)</w:t>
      </w:r>
      <w:r w:rsidRPr="00695E31">
        <w:rPr>
          <w:rFonts w:cs="Arial"/>
        </w:rPr>
        <w:t xml:space="preserve">. </w:t>
      </w:r>
    </w:p>
    <w:p w14:paraId="1322768E" w14:textId="77777777" w:rsidR="00795F82" w:rsidRDefault="00795F82" w:rsidP="004C29C5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rFonts w:cs="Arial"/>
          <w:b/>
          <w:strike/>
        </w:rPr>
      </w:pPr>
    </w:p>
    <w:p w14:paraId="2C2AE234" w14:textId="77777777" w:rsidR="007C4F7F" w:rsidRDefault="007C4F7F" w:rsidP="004C29C5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rFonts w:cs="Arial"/>
          <w:b/>
          <w:strike/>
        </w:rPr>
      </w:pPr>
    </w:p>
    <w:p w14:paraId="0434BCB6" w14:textId="77777777" w:rsidR="005766D5" w:rsidRPr="00AF200D" w:rsidRDefault="00866488" w:rsidP="00AF200D">
      <w:pPr>
        <w:pStyle w:val="Nagwek1"/>
        <w:numPr>
          <w:ilvl w:val="0"/>
          <w:numId w:val="1"/>
        </w:numPr>
        <w:tabs>
          <w:tab w:val="left" w:pos="567"/>
        </w:tabs>
        <w:spacing w:before="0" w:after="0"/>
        <w:ind w:left="567" w:hanging="567"/>
        <w:rPr>
          <w:rFonts w:ascii="Arial" w:hAnsi="Arial" w:cs="Arial"/>
          <w:strike/>
        </w:rPr>
      </w:pPr>
      <w:bookmarkStart w:id="21" w:name="_Toc450137407"/>
      <w:bookmarkStart w:id="22" w:name="_Toc44502230"/>
      <w:proofErr w:type="spellStart"/>
      <w:r w:rsidRPr="00AF200D">
        <w:rPr>
          <w:rFonts w:ascii="Arial" w:hAnsi="Arial" w:cs="Arial"/>
          <w:sz w:val="28"/>
        </w:rPr>
        <w:t>Wy</w:t>
      </w:r>
      <w:r w:rsidR="00FE4CEB" w:rsidRPr="00AF200D">
        <w:rPr>
          <w:rFonts w:ascii="Arial" w:hAnsi="Arial" w:cs="Arial"/>
          <w:sz w:val="28"/>
        </w:rPr>
        <w:t>kaz</w:t>
      </w:r>
      <w:proofErr w:type="spellEnd"/>
      <w:r w:rsidR="00FE4CEB" w:rsidRPr="00AF200D">
        <w:rPr>
          <w:rFonts w:ascii="Arial" w:hAnsi="Arial" w:cs="Arial"/>
          <w:sz w:val="28"/>
        </w:rPr>
        <w:t xml:space="preserve"> </w:t>
      </w:r>
      <w:proofErr w:type="spellStart"/>
      <w:r w:rsidR="00FE4CEB" w:rsidRPr="00AF200D">
        <w:rPr>
          <w:rFonts w:ascii="Arial" w:hAnsi="Arial" w:cs="Arial"/>
          <w:sz w:val="28"/>
        </w:rPr>
        <w:t>i</w:t>
      </w:r>
      <w:proofErr w:type="spellEnd"/>
      <w:r w:rsidR="00FE4CEB" w:rsidRPr="00AF200D">
        <w:rPr>
          <w:rFonts w:ascii="Arial" w:hAnsi="Arial" w:cs="Arial"/>
          <w:sz w:val="28"/>
        </w:rPr>
        <w:t xml:space="preserve"> </w:t>
      </w:r>
      <w:proofErr w:type="spellStart"/>
      <w:r w:rsidR="00FE4CEB" w:rsidRPr="00AF200D">
        <w:rPr>
          <w:rFonts w:ascii="Arial" w:hAnsi="Arial" w:cs="Arial"/>
          <w:sz w:val="28"/>
        </w:rPr>
        <w:t>wy</w:t>
      </w:r>
      <w:r w:rsidRPr="00AF200D">
        <w:rPr>
          <w:rFonts w:ascii="Arial" w:hAnsi="Arial" w:cs="Arial"/>
          <w:sz w:val="28"/>
        </w:rPr>
        <w:t>ciąg</w:t>
      </w:r>
      <w:proofErr w:type="spellEnd"/>
      <w:r w:rsidRPr="00AF200D">
        <w:rPr>
          <w:rFonts w:ascii="Arial" w:hAnsi="Arial" w:cs="Arial"/>
          <w:sz w:val="28"/>
        </w:rPr>
        <w:t xml:space="preserve"> z </w:t>
      </w:r>
      <w:proofErr w:type="spellStart"/>
      <w:r w:rsidRPr="00AF200D">
        <w:rPr>
          <w:rFonts w:ascii="Arial" w:hAnsi="Arial" w:cs="Arial"/>
          <w:sz w:val="28"/>
        </w:rPr>
        <w:t>dokumentacji</w:t>
      </w:r>
      <w:proofErr w:type="spellEnd"/>
      <w:r w:rsidRPr="00AF200D">
        <w:rPr>
          <w:rFonts w:ascii="Arial" w:hAnsi="Arial" w:cs="Arial"/>
          <w:sz w:val="28"/>
        </w:rPr>
        <w:t xml:space="preserve"> </w:t>
      </w:r>
      <w:proofErr w:type="spellStart"/>
      <w:r w:rsidRPr="00AF200D">
        <w:rPr>
          <w:rFonts w:ascii="Arial" w:hAnsi="Arial" w:cs="Arial"/>
          <w:sz w:val="28"/>
        </w:rPr>
        <w:t>technicznej</w:t>
      </w:r>
      <w:bookmarkEnd w:id="21"/>
      <w:bookmarkEnd w:id="22"/>
      <w:proofErr w:type="spellEnd"/>
      <w:r w:rsidRPr="00AF200D">
        <w:rPr>
          <w:rFonts w:ascii="Arial" w:hAnsi="Arial" w:cs="Arial"/>
          <w:sz w:val="28"/>
        </w:rPr>
        <w:t xml:space="preserve"> </w:t>
      </w:r>
    </w:p>
    <w:p w14:paraId="76384118" w14:textId="77777777" w:rsidR="00C8778A" w:rsidRDefault="00C8778A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672631A6" w14:textId="77777777" w:rsidR="005766D5" w:rsidRDefault="00777097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projektów obejmujących roboty budowlane n</w:t>
      </w:r>
      <w:r w:rsidR="005766D5" w:rsidRPr="00695E31">
        <w:rPr>
          <w:rFonts w:ascii="Arial" w:hAnsi="Arial" w:cs="Arial"/>
          <w:sz w:val="22"/>
          <w:szCs w:val="22"/>
        </w:rPr>
        <w:t>ależy dostarczyć wykaz i wyciąg z</w:t>
      </w:r>
      <w:r w:rsidR="00954619">
        <w:rPr>
          <w:rFonts w:ascii="Arial" w:hAnsi="Arial" w:cs="Arial"/>
          <w:sz w:val="22"/>
          <w:szCs w:val="22"/>
        </w:rPr>
        <w:t> </w:t>
      </w:r>
      <w:r w:rsidR="005766D5" w:rsidRPr="00695E31">
        <w:rPr>
          <w:rFonts w:ascii="Arial" w:hAnsi="Arial" w:cs="Arial"/>
          <w:sz w:val="22"/>
          <w:szCs w:val="22"/>
        </w:rPr>
        <w:t>dokumentacji technicznej.</w:t>
      </w:r>
    </w:p>
    <w:p w14:paraId="3F4B97EE" w14:textId="77777777" w:rsidR="000A275E" w:rsidRPr="000A275E" w:rsidRDefault="000A275E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52104B25" w14:textId="77777777" w:rsidR="005766D5" w:rsidRPr="00695E31" w:rsidRDefault="005766D5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  <w:u w:val="single"/>
        </w:rPr>
        <w:t>Wykaz z dokumentacji technicznej</w:t>
      </w:r>
      <w:r w:rsidR="00DF21F9" w:rsidRPr="00695E31">
        <w:rPr>
          <w:rFonts w:ascii="Arial" w:hAnsi="Arial" w:cs="Arial"/>
          <w:sz w:val="22"/>
          <w:szCs w:val="22"/>
        </w:rPr>
        <w:t xml:space="preserve"> powinien zawierać</w:t>
      </w:r>
      <w:r w:rsidRPr="00695E31">
        <w:rPr>
          <w:rFonts w:ascii="Arial" w:hAnsi="Arial" w:cs="Arial"/>
          <w:sz w:val="22"/>
          <w:szCs w:val="22"/>
        </w:rPr>
        <w:t xml:space="preserve"> zestawienie </w:t>
      </w:r>
      <w:r w:rsidR="00012E44">
        <w:rPr>
          <w:rFonts w:ascii="Arial" w:hAnsi="Arial" w:cs="Arial"/>
          <w:sz w:val="22"/>
          <w:szCs w:val="22"/>
        </w:rPr>
        <w:t xml:space="preserve">wymaganej rodzajem inwestycji </w:t>
      </w:r>
      <w:r w:rsidR="00647B02" w:rsidRPr="00695E31">
        <w:rPr>
          <w:rFonts w:ascii="Arial" w:hAnsi="Arial" w:cs="Arial"/>
          <w:sz w:val="22"/>
          <w:szCs w:val="22"/>
        </w:rPr>
        <w:t xml:space="preserve">dokumentacji technicznej w formie tabelarycznej zgodnie z załączonym wzorem </w:t>
      </w:r>
      <w:r w:rsidR="006C3267">
        <w:rPr>
          <w:rFonts w:ascii="Arial" w:hAnsi="Arial" w:cs="Arial"/>
          <w:sz w:val="22"/>
          <w:szCs w:val="22"/>
        </w:rPr>
        <w:t>(</w:t>
      </w:r>
      <w:r w:rsidR="00647B02" w:rsidRPr="00695E31">
        <w:rPr>
          <w:rFonts w:ascii="Arial" w:hAnsi="Arial" w:cs="Arial"/>
          <w:sz w:val="22"/>
          <w:szCs w:val="22"/>
        </w:rPr>
        <w:t>załącznik nr 7 do wniosku o dofinansowanie</w:t>
      </w:r>
      <w:r w:rsidR="006C3267">
        <w:rPr>
          <w:rFonts w:ascii="Arial" w:hAnsi="Arial" w:cs="Arial"/>
          <w:sz w:val="22"/>
          <w:szCs w:val="22"/>
        </w:rPr>
        <w:t>)</w:t>
      </w:r>
      <w:r w:rsidRPr="00695E31">
        <w:rPr>
          <w:rFonts w:ascii="Arial" w:hAnsi="Arial" w:cs="Arial"/>
          <w:sz w:val="22"/>
          <w:szCs w:val="22"/>
        </w:rPr>
        <w:t xml:space="preserve">, z uwzględnieniem: </w:t>
      </w:r>
    </w:p>
    <w:p w14:paraId="561FA16F" w14:textId="77777777" w:rsidR="005766D5" w:rsidRPr="00695E31" w:rsidRDefault="005766D5" w:rsidP="005D3529">
      <w:pPr>
        <w:pStyle w:val="Tekstpodstawowywcity3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 xml:space="preserve">numerów i tytułów tomów, </w:t>
      </w:r>
    </w:p>
    <w:p w14:paraId="1680F4BF" w14:textId="77777777" w:rsidR="005766D5" w:rsidRPr="0051145B" w:rsidRDefault="005766D5" w:rsidP="005D3529">
      <w:pPr>
        <w:pStyle w:val="Tekstpodstawowywcity3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51145B">
        <w:rPr>
          <w:rFonts w:ascii="Arial" w:hAnsi="Arial" w:cs="Arial"/>
          <w:sz w:val="22"/>
          <w:szCs w:val="22"/>
        </w:rPr>
        <w:t xml:space="preserve">nazwisk autorów opracowań wraz z numerami ich uprawnień, </w:t>
      </w:r>
    </w:p>
    <w:p w14:paraId="6C39F98F" w14:textId="77777777" w:rsidR="005766D5" w:rsidRPr="00695E31" w:rsidRDefault="005766D5" w:rsidP="005D3529">
      <w:pPr>
        <w:pStyle w:val="Tekstpodstawowywcity3"/>
        <w:numPr>
          <w:ilvl w:val="0"/>
          <w:numId w:val="2"/>
        </w:numPr>
        <w:spacing w:line="240" w:lineRule="auto"/>
        <w:rPr>
          <w:rFonts w:ascii="Arial" w:hAnsi="Arial" w:cs="Arial"/>
          <w:sz w:val="22"/>
          <w:szCs w:val="22"/>
        </w:rPr>
      </w:pPr>
      <w:r w:rsidRPr="0051145B">
        <w:rPr>
          <w:rFonts w:ascii="Arial" w:hAnsi="Arial" w:cs="Arial"/>
          <w:sz w:val="22"/>
          <w:szCs w:val="22"/>
        </w:rPr>
        <w:t>a także niezbędnymi wyjaśnieniami, np. w przypadku, gdy dokumentacja obejmuje</w:t>
      </w:r>
      <w:r w:rsidRPr="00695E31">
        <w:rPr>
          <w:rFonts w:ascii="Arial" w:hAnsi="Arial" w:cs="Arial"/>
          <w:sz w:val="22"/>
          <w:szCs w:val="22"/>
        </w:rPr>
        <w:t xml:space="preserve"> zakres szerszy niż zakres rzeczowy wniosku o dofinansowanie</w:t>
      </w:r>
      <w:r w:rsidRPr="00695E31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695E31">
        <w:rPr>
          <w:rFonts w:ascii="Arial" w:hAnsi="Arial" w:cs="Arial"/>
          <w:sz w:val="22"/>
          <w:szCs w:val="22"/>
        </w:rPr>
        <w:t xml:space="preserve">. </w:t>
      </w:r>
    </w:p>
    <w:p w14:paraId="0727C94E" w14:textId="77777777" w:rsidR="002E4501" w:rsidRDefault="002E4501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  <w:u w:val="single"/>
        </w:rPr>
      </w:pPr>
    </w:p>
    <w:p w14:paraId="1C626D9C" w14:textId="77777777" w:rsidR="005766D5" w:rsidRPr="00695E31" w:rsidRDefault="005766D5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  <w:u w:val="single"/>
        </w:rPr>
        <w:t>Wyciąg z dokumentacji technicznej</w:t>
      </w:r>
      <w:r w:rsidRPr="00695E31">
        <w:rPr>
          <w:rFonts w:ascii="Arial" w:hAnsi="Arial" w:cs="Arial"/>
          <w:sz w:val="22"/>
          <w:szCs w:val="22"/>
        </w:rPr>
        <w:t xml:space="preserve"> powinien zawierać:</w:t>
      </w:r>
    </w:p>
    <w:p w14:paraId="0713BCF6" w14:textId="77777777" w:rsidR="00136220" w:rsidRPr="00695E31" w:rsidRDefault="00136220" w:rsidP="00136220">
      <w:pPr>
        <w:pStyle w:val="Tekstpodstawowywcity3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>kopię strony tytułowej projektu budowlanego (w przypadku konieczności uzyskania pozwolenia na budowę) lub kopię strony tytułowej dokumentacji technicznej wymaganej dla projektów podlegających procedurze zgłoszenia budowy</w:t>
      </w:r>
      <w:r>
        <w:rPr>
          <w:rFonts w:ascii="Arial" w:hAnsi="Arial" w:cs="Arial"/>
          <w:sz w:val="22"/>
          <w:szCs w:val="22"/>
        </w:rPr>
        <w:t>/robót budowlanych</w:t>
      </w:r>
      <w:r w:rsidRPr="00695E31">
        <w:rPr>
          <w:rFonts w:ascii="Arial" w:hAnsi="Arial" w:cs="Arial"/>
          <w:sz w:val="22"/>
          <w:szCs w:val="22"/>
        </w:rPr>
        <w:t>, gdzie znajdują się takie informacje, jak: numery i tytuły tomów, nazwiska autorów opracowań wraz z numerami ich uprawnień;</w:t>
      </w:r>
    </w:p>
    <w:p w14:paraId="1B44E131" w14:textId="77777777" w:rsidR="00136220" w:rsidRDefault="00136220" w:rsidP="00136220">
      <w:pPr>
        <w:pStyle w:val="Tekstpodstawowywcity3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>opis techniczny (opisy techniczne branżowe</w:t>
      </w:r>
      <w:r>
        <w:rPr>
          <w:rFonts w:ascii="Arial" w:hAnsi="Arial" w:cs="Arial"/>
          <w:sz w:val="22"/>
          <w:szCs w:val="22"/>
        </w:rPr>
        <w:t xml:space="preserve"> </w:t>
      </w:r>
      <w:r w:rsidR="00083EF3">
        <w:rPr>
          <w:rFonts w:ascii="Arial" w:hAnsi="Arial" w:cs="Arial"/>
          <w:sz w:val="22"/>
          <w:szCs w:val="22"/>
        </w:rPr>
        <w:t>–</w:t>
      </w:r>
      <w:r w:rsidRPr="00695E31">
        <w:rPr>
          <w:rFonts w:ascii="Arial" w:hAnsi="Arial" w:cs="Arial"/>
          <w:sz w:val="22"/>
          <w:szCs w:val="22"/>
        </w:rPr>
        <w:t xml:space="preserve"> jeśli dotyczy) z projektu budowlanego (lub innej dokumentacji technicznej w przypadku realizacji inwestycji w op</w:t>
      </w:r>
      <w:r>
        <w:rPr>
          <w:rFonts w:ascii="Arial" w:hAnsi="Arial" w:cs="Arial"/>
          <w:sz w:val="22"/>
          <w:szCs w:val="22"/>
        </w:rPr>
        <w:t>arciu o</w:t>
      </w:r>
      <w:r w:rsidR="00772FF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zgłoszenie robót budowlanych</w:t>
      </w:r>
      <w:r w:rsidR="004051EE">
        <w:rPr>
          <w:rFonts w:ascii="Arial" w:hAnsi="Arial" w:cs="Arial"/>
          <w:sz w:val="22"/>
          <w:szCs w:val="22"/>
        </w:rPr>
        <w:t>);</w:t>
      </w:r>
    </w:p>
    <w:p w14:paraId="3C7FD4A4" w14:textId="77777777" w:rsidR="007C0F56" w:rsidRPr="00217CFA" w:rsidRDefault="00083EF3" w:rsidP="005D3529">
      <w:pPr>
        <w:pStyle w:val="Default"/>
        <w:numPr>
          <w:ilvl w:val="0"/>
          <w:numId w:val="3"/>
        </w:numPr>
        <w:jc w:val="both"/>
      </w:pPr>
      <w:r>
        <w:rPr>
          <w:sz w:val="22"/>
          <w:szCs w:val="22"/>
        </w:rPr>
        <w:t>w</w:t>
      </w:r>
      <w:r w:rsidRPr="00217CFA">
        <w:rPr>
          <w:sz w:val="22"/>
          <w:szCs w:val="22"/>
        </w:rPr>
        <w:t xml:space="preserve"> </w:t>
      </w:r>
      <w:r w:rsidR="002B79D0" w:rsidRPr="00217CFA">
        <w:rPr>
          <w:sz w:val="22"/>
          <w:szCs w:val="22"/>
        </w:rPr>
        <w:t xml:space="preserve">przypadku </w:t>
      </w:r>
      <w:r w:rsidR="00217CFA" w:rsidRPr="00217CFA">
        <w:rPr>
          <w:sz w:val="22"/>
          <w:szCs w:val="22"/>
        </w:rPr>
        <w:t>robót budowlanych</w:t>
      </w:r>
      <w:r w:rsidR="002B79D0" w:rsidRPr="00217CFA">
        <w:rPr>
          <w:sz w:val="22"/>
          <w:szCs w:val="22"/>
        </w:rPr>
        <w:t>,</w:t>
      </w:r>
      <w:r w:rsidR="00217CFA" w:rsidRPr="00217CFA">
        <w:rPr>
          <w:sz w:val="22"/>
          <w:szCs w:val="22"/>
        </w:rPr>
        <w:t xml:space="preserve"> dla których </w:t>
      </w:r>
      <w:r w:rsidR="002B79D0" w:rsidRPr="00217CFA">
        <w:rPr>
          <w:sz w:val="22"/>
          <w:szCs w:val="22"/>
        </w:rPr>
        <w:t>nie będzie wymagane zgłoszenie budowy</w:t>
      </w:r>
      <w:r w:rsidR="00217CFA" w:rsidRPr="00217CFA">
        <w:rPr>
          <w:sz w:val="22"/>
          <w:szCs w:val="22"/>
        </w:rPr>
        <w:t>/robót budowlanych</w:t>
      </w:r>
      <w:r w:rsidR="002B79D0" w:rsidRPr="00217CFA">
        <w:rPr>
          <w:sz w:val="22"/>
          <w:szCs w:val="22"/>
        </w:rPr>
        <w:t xml:space="preserve"> ani pozwolenie na budowę wymagany jest opis techniczny</w:t>
      </w:r>
      <w:r w:rsidR="00136220">
        <w:rPr>
          <w:sz w:val="22"/>
          <w:szCs w:val="22"/>
        </w:rPr>
        <w:t xml:space="preserve"> </w:t>
      </w:r>
      <w:r w:rsidR="00136220" w:rsidRPr="0051145B">
        <w:rPr>
          <w:sz w:val="22"/>
          <w:szCs w:val="22"/>
        </w:rPr>
        <w:t>w</w:t>
      </w:r>
      <w:r w:rsidR="00954619">
        <w:rPr>
          <w:sz w:val="22"/>
          <w:szCs w:val="22"/>
        </w:rPr>
        <w:t> </w:t>
      </w:r>
      <w:r>
        <w:rPr>
          <w:sz w:val="22"/>
          <w:szCs w:val="22"/>
        </w:rPr>
        <w:t>podrozdziale</w:t>
      </w:r>
      <w:r w:rsidRPr="0051145B">
        <w:rPr>
          <w:sz w:val="22"/>
          <w:szCs w:val="22"/>
        </w:rPr>
        <w:t xml:space="preserve"> </w:t>
      </w:r>
      <w:r w:rsidR="00136220" w:rsidRPr="0051145B">
        <w:rPr>
          <w:sz w:val="22"/>
          <w:szCs w:val="22"/>
        </w:rPr>
        <w:t xml:space="preserve">4.3 </w:t>
      </w:r>
      <w:r>
        <w:rPr>
          <w:sz w:val="22"/>
          <w:szCs w:val="22"/>
        </w:rPr>
        <w:t>s</w:t>
      </w:r>
      <w:r w:rsidRPr="0051145B">
        <w:rPr>
          <w:sz w:val="22"/>
          <w:szCs w:val="22"/>
        </w:rPr>
        <w:t xml:space="preserve">tudium </w:t>
      </w:r>
      <w:r w:rsidR="00136220" w:rsidRPr="0051145B">
        <w:rPr>
          <w:sz w:val="22"/>
          <w:szCs w:val="22"/>
        </w:rPr>
        <w:t>wykonalności</w:t>
      </w:r>
      <w:r w:rsidR="002B79D0" w:rsidRPr="00217CFA">
        <w:rPr>
          <w:sz w:val="22"/>
          <w:szCs w:val="22"/>
        </w:rPr>
        <w:t>, który pozwoli na</w:t>
      </w:r>
      <w:r w:rsidR="00217CFA" w:rsidRPr="00217CFA">
        <w:rPr>
          <w:sz w:val="22"/>
          <w:szCs w:val="22"/>
        </w:rPr>
        <w:t xml:space="preserve"> z</w:t>
      </w:r>
      <w:r w:rsidR="002B79D0" w:rsidRPr="00217CFA">
        <w:rPr>
          <w:sz w:val="22"/>
          <w:szCs w:val="22"/>
        </w:rPr>
        <w:t>identyfikowanie zakresu rzeczowego przedsięwzięcia sporządzony i</w:t>
      </w:r>
      <w:r w:rsidR="001C5CE2">
        <w:rPr>
          <w:sz w:val="22"/>
          <w:szCs w:val="22"/>
        </w:rPr>
        <w:t xml:space="preserve"> </w:t>
      </w:r>
      <w:r w:rsidR="002B79D0" w:rsidRPr="00217CFA">
        <w:rPr>
          <w:sz w:val="22"/>
          <w:szCs w:val="22"/>
        </w:rPr>
        <w:t xml:space="preserve">podpisany przez osobę posiadającą stosowne uprawnienia. </w:t>
      </w:r>
    </w:p>
    <w:p w14:paraId="0F0D6821" w14:textId="77777777" w:rsidR="000A275E" w:rsidRDefault="000A275E" w:rsidP="004C29C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</w:p>
    <w:p w14:paraId="10607795" w14:textId="77777777" w:rsidR="005766D5" w:rsidRDefault="005766D5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>Ważne jest, aby przedstawiony wyciąg z dokumentacji techni</w:t>
      </w:r>
      <w:r w:rsidR="00237FFB" w:rsidRPr="00695E31">
        <w:rPr>
          <w:rFonts w:ascii="Arial" w:hAnsi="Arial" w:cs="Arial"/>
          <w:sz w:val="22"/>
          <w:szCs w:val="22"/>
        </w:rPr>
        <w:t xml:space="preserve">cznej zawierał opis inwestycji </w:t>
      </w:r>
      <w:r w:rsidR="001C5CE2">
        <w:rPr>
          <w:rFonts w:ascii="Arial" w:hAnsi="Arial" w:cs="Arial"/>
          <w:sz w:val="22"/>
          <w:szCs w:val="22"/>
        </w:rPr>
        <w:t xml:space="preserve"> </w:t>
      </w:r>
      <w:r w:rsidRPr="00695E31">
        <w:rPr>
          <w:rFonts w:ascii="Arial" w:hAnsi="Arial" w:cs="Arial"/>
          <w:sz w:val="22"/>
          <w:szCs w:val="22"/>
        </w:rPr>
        <w:t>z</w:t>
      </w:r>
      <w:r w:rsidR="00954619">
        <w:rPr>
          <w:rFonts w:ascii="Arial" w:hAnsi="Arial" w:cs="Arial"/>
          <w:sz w:val="22"/>
          <w:szCs w:val="22"/>
        </w:rPr>
        <w:t> </w:t>
      </w:r>
      <w:r w:rsidRPr="00695E31">
        <w:rPr>
          <w:rFonts w:ascii="Arial" w:hAnsi="Arial" w:cs="Arial"/>
          <w:sz w:val="22"/>
          <w:szCs w:val="22"/>
        </w:rPr>
        <w:t xml:space="preserve">podaniem danych liczbowych obrazujących zakres rzeczowy projektu w zakresie składanego wniosku. </w:t>
      </w:r>
      <w:r w:rsidR="00136220" w:rsidRPr="00695E31">
        <w:rPr>
          <w:rFonts w:ascii="Arial" w:hAnsi="Arial" w:cs="Arial"/>
          <w:sz w:val="22"/>
          <w:szCs w:val="22"/>
        </w:rPr>
        <w:t>W przypadku braku zbiorczego zestawienia tomów, wchodzących w skład dokumentacji, należy sporządzić wykaz poszczególnych tomów zawierający informacje w</w:t>
      </w:r>
      <w:r w:rsidR="00954619">
        <w:rPr>
          <w:rFonts w:ascii="Arial" w:hAnsi="Arial" w:cs="Arial"/>
          <w:sz w:val="22"/>
          <w:szCs w:val="22"/>
        </w:rPr>
        <w:t> </w:t>
      </w:r>
      <w:r w:rsidR="00136220">
        <w:rPr>
          <w:rFonts w:ascii="Arial" w:hAnsi="Arial" w:cs="Arial"/>
          <w:sz w:val="22"/>
          <w:szCs w:val="22"/>
        </w:rPr>
        <w:t xml:space="preserve">układzie podanym powyżej (wzór stanowi załącznik nr 7 do niniejszej </w:t>
      </w:r>
      <w:r w:rsidR="00136220" w:rsidRPr="00C35ECA">
        <w:rPr>
          <w:rFonts w:ascii="Arial" w:hAnsi="Arial" w:cs="Arial"/>
          <w:sz w:val="22"/>
          <w:szCs w:val="22"/>
        </w:rPr>
        <w:t>Instrukcji</w:t>
      </w:r>
      <w:r w:rsidR="00136220" w:rsidRPr="00C35ECA">
        <w:rPr>
          <w:rFonts w:ascii="Arial" w:hAnsi="Arial" w:cs="Arial"/>
          <w:i/>
          <w:sz w:val="22"/>
          <w:szCs w:val="22"/>
        </w:rPr>
        <w:t>)</w:t>
      </w:r>
      <w:r w:rsidR="00136220">
        <w:rPr>
          <w:rFonts w:ascii="Arial" w:hAnsi="Arial" w:cs="Arial"/>
          <w:sz w:val="22"/>
          <w:szCs w:val="22"/>
        </w:rPr>
        <w:t>.</w:t>
      </w:r>
    </w:p>
    <w:p w14:paraId="5FD84E71" w14:textId="77777777" w:rsidR="007C0F56" w:rsidRPr="00695E31" w:rsidRDefault="007C0F56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0846318D" w14:textId="77777777" w:rsidR="000A275E" w:rsidRDefault="005766D5" w:rsidP="00E37125">
      <w:pPr>
        <w:pStyle w:val="Tekstpodstawowywcity3"/>
        <w:spacing w:line="240" w:lineRule="auto"/>
        <w:ind w:firstLine="0"/>
        <w:rPr>
          <w:rFonts w:ascii="Arial" w:hAnsi="Arial" w:cs="Arial"/>
          <w:bCs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 xml:space="preserve">Należy pamiętać, </w:t>
      </w:r>
      <w:r w:rsidR="00F62FAD">
        <w:rPr>
          <w:rFonts w:ascii="Arial" w:hAnsi="Arial" w:cs="Arial"/>
          <w:sz w:val="22"/>
          <w:szCs w:val="22"/>
        </w:rPr>
        <w:t xml:space="preserve">że </w:t>
      </w:r>
      <w:r w:rsidR="002F6B4F" w:rsidRPr="00695E31">
        <w:rPr>
          <w:rFonts w:ascii="Arial" w:hAnsi="Arial" w:cs="Arial"/>
          <w:sz w:val="22"/>
          <w:szCs w:val="22"/>
        </w:rPr>
        <w:t>załącznik powinien być przygotowany zgodnie</w:t>
      </w:r>
      <w:r w:rsidRPr="00695E31">
        <w:rPr>
          <w:rFonts w:ascii="Arial" w:hAnsi="Arial" w:cs="Arial"/>
          <w:sz w:val="22"/>
          <w:szCs w:val="22"/>
        </w:rPr>
        <w:t xml:space="preserve"> z</w:t>
      </w:r>
      <w:r w:rsidR="001C5CE2">
        <w:rPr>
          <w:rFonts w:ascii="Arial" w:hAnsi="Arial" w:cs="Arial"/>
          <w:sz w:val="22"/>
          <w:szCs w:val="22"/>
        </w:rPr>
        <w:t xml:space="preserve"> </w:t>
      </w:r>
      <w:r w:rsidRPr="00695E31">
        <w:rPr>
          <w:rFonts w:ascii="Arial" w:hAnsi="Arial" w:cs="Arial"/>
          <w:sz w:val="22"/>
          <w:szCs w:val="22"/>
        </w:rPr>
        <w:t>wymogami określonymi w</w:t>
      </w:r>
      <w:r w:rsidR="00954619">
        <w:rPr>
          <w:rFonts w:ascii="Arial" w:hAnsi="Arial" w:cs="Arial"/>
          <w:sz w:val="22"/>
          <w:szCs w:val="22"/>
        </w:rPr>
        <w:t> </w:t>
      </w:r>
      <w:r w:rsidRPr="00695E31">
        <w:rPr>
          <w:rFonts w:ascii="Arial" w:hAnsi="Arial" w:cs="Arial"/>
          <w:sz w:val="22"/>
          <w:szCs w:val="22"/>
        </w:rPr>
        <w:t xml:space="preserve">Rozporządzeniu Ministra Infrastruktury z dnia 2 września 2004 r. </w:t>
      </w:r>
      <w:r w:rsidRPr="00695E31">
        <w:rPr>
          <w:rFonts w:ascii="Arial" w:hAnsi="Arial" w:cs="Arial"/>
          <w:bCs/>
          <w:i/>
          <w:sz w:val="22"/>
          <w:szCs w:val="22"/>
        </w:rPr>
        <w:t>w</w:t>
      </w:r>
      <w:r w:rsidR="001C5CE2">
        <w:rPr>
          <w:rFonts w:ascii="Arial" w:hAnsi="Arial" w:cs="Arial"/>
          <w:bCs/>
          <w:i/>
          <w:sz w:val="22"/>
          <w:szCs w:val="22"/>
        </w:rPr>
        <w:t xml:space="preserve"> </w:t>
      </w:r>
      <w:r w:rsidRPr="00695E31">
        <w:rPr>
          <w:rFonts w:ascii="Arial" w:hAnsi="Arial" w:cs="Arial"/>
          <w:bCs/>
          <w:i/>
          <w:sz w:val="22"/>
          <w:szCs w:val="22"/>
        </w:rPr>
        <w:t>sprawie szczegółowego zakresu i formy dokumentacji projektowej, specyfikacji technicznych wykonania i</w:t>
      </w:r>
      <w:r w:rsidR="00CB5345">
        <w:rPr>
          <w:rFonts w:ascii="Arial" w:hAnsi="Arial" w:cs="Arial"/>
          <w:bCs/>
          <w:i/>
          <w:sz w:val="22"/>
          <w:szCs w:val="22"/>
        </w:rPr>
        <w:t xml:space="preserve"> </w:t>
      </w:r>
      <w:r w:rsidRPr="00695E31">
        <w:rPr>
          <w:rFonts w:ascii="Arial" w:hAnsi="Arial" w:cs="Arial"/>
          <w:bCs/>
          <w:i/>
          <w:sz w:val="22"/>
          <w:szCs w:val="22"/>
        </w:rPr>
        <w:t>odbioru robót budowlanych oraz programu funkcjonalno-użytkowego</w:t>
      </w:r>
      <w:r w:rsidR="00D27C76">
        <w:rPr>
          <w:rFonts w:ascii="Arial" w:hAnsi="Arial" w:cs="Arial"/>
          <w:bCs/>
          <w:i/>
          <w:sz w:val="22"/>
          <w:szCs w:val="22"/>
        </w:rPr>
        <w:t xml:space="preserve"> </w:t>
      </w:r>
      <w:r w:rsidR="00D27C76" w:rsidRPr="00AF200D">
        <w:rPr>
          <w:rFonts w:ascii="Arial" w:hAnsi="Arial" w:cs="Arial"/>
          <w:bCs/>
          <w:sz w:val="22"/>
          <w:szCs w:val="22"/>
        </w:rPr>
        <w:t>(</w:t>
      </w:r>
      <w:proofErr w:type="spellStart"/>
      <w:r w:rsidR="00F171C5">
        <w:rPr>
          <w:rFonts w:ascii="Arial" w:hAnsi="Arial" w:cs="Arial"/>
          <w:bCs/>
          <w:sz w:val="22"/>
          <w:szCs w:val="22"/>
        </w:rPr>
        <w:t>t</w:t>
      </w:r>
      <w:r w:rsidR="00BC1A77">
        <w:rPr>
          <w:rFonts w:ascii="Arial" w:hAnsi="Arial" w:cs="Arial"/>
          <w:bCs/>
          <w:sz w:val="22"/>
          <w:szCs w:val="22"/>
        </w:rPr>
        <w:t>.</w:t>
      </w:r>
      <w:r w:rsidR="00F171C5">
        <w:rPr>
          <w:rFonts w:ascii="Arial" w:hAnsi="Arial" w:cs="Arial"/>
          <w:bCs/>
          <w:sz w:val="22"/>
          <w:szCs w:val="22"/>
        </w:rPr>
        <w:t>j</w:t>
      </w:r>
      <w:proofErr w:type="spellEnd"/>
      <w:r w:rsidR="00F171C5">
        <w:rPr>
          <w:rFonts w:ascii="Arial" w:hAnsi="Arial" w:cs="Arial"/>
          <w:bCs/>
          <w:sz w:val="22"/>
          <w:szCs w:val="22"/>
        </w:rPr>
        <w:t xml:space="preserve">. </w:t>
      </w:r>
      <w:r w:rsidR="0095615D" w:rsidRPr="00AF200D">
        <w:rPr>
          <w:rFonts w:ascii="Arial" w:hAnsi="Arial" w:cs="Arial"/>
          <w:bCs/>
          <w:sz w:val="22"/>
          <w:szCs w:val="22"/>
        </w:rPr>
        <w:t>Dz.</w:t>
      </w:r>
      <w:r w:rsidR="00D27C76" w:rsidRPr="00AF200D">
        <w:rPr>
          <w:rFonts w:ascii="Arial" w:hAnsi="Arial" w:cs="Arial"/>
          <w:bCs/>
          <w:sz w:val="22"/>
          <w:szCs w:val="22"/>
        </w:rPr>
        <w:t xml:space="preserve"> </w:t>
      </w:r>
      <w:r w:rsidR="0095615D" w:rsidRPr="00AF200D">
        <w:rPr>
          <w:rFonts w:ascii="Arial" w:hAnsi="Arial" w:cs="Arial"/>
          <w:bCs/>
          <w:sz w:val="22"/>
          <w:szCs w:val="22"/>
        </w:rPr>
        <w:t>U.</w:t>
      </w:r>
      <w:r w:rsidR="00D27C76" w:rsidRPr="00AF200D">
        <w:rPr>
          <w:rFonts w:ascii="Arial" w:hAnsi="Arial" w:cs="Arial"/>
          <w:bCs/>
          <w:sz w:val="22"/>
          <w:szCs w:val="22"/>
        </w:rPr>
        <w:t xml:space="preserve"> </w:t>
      </w:r>
      <w:r w:rsidR="00F171C5">
        <w:rPr>
          <w:rFonts w:ascii="Arial" w:hAnsi="Arial" w:cs="Arial"/>
          <w:bCs/>
          <w:sz w:val="22"/>
          <w:szCs w:val="22"/>
        </w:rPr>
        <w:t>z 2013 r. poz</w:t>
      </w:r>
      <w:r w:rsidR="00EC416B">
        <w:rPr>
          <w:rFonts w:ascii="Arial" w:hAnsi="Arial" w:cs="Arial"/>
          <w:bCs/>
          <w:sz w:val="22"/>
          <w:szCs w:val="22"/>
        </w:rPr>
        <w:t>.</w:t>
      </w:r>
      <w:r w:rsidR="00F171C5">
        <w:rPr>
          <w:rFonts w:ascii="Arial" w:hAnsi="Arial" w:cs="Arial"/>
          <w:bCs/>
          <w:sz w:val="22"/>
          <w:szCs w:val="22"/>
        </w:rPr>
        <w:t xml:space="preserve"> </w:t>
      </w:r>
      <w:r w:rsidR="0095615D" w:rsidRPr="00AF200D">
        <w:rPr>
          <w:rFonts w:ascii="Arial" w:hAnsi="Arial" w:cs="Arial"/>
          <w:bCs/>
          <w:sz w:val="22"/>
          <w:szCs w:val="22"/>
        </w:rPr>
        <w:t>1129</w:t>
      </w:r>
      <w:r w:rsidR="00F71F94" w:rsidRPr="00AF200D">
        <w:rPr>
          <w:rFonts w:ascii="Arial" w:hAnsi="Arial" w:cs="Arial"/>
          <w:bCs/>
          <w:sz w:val="22"/>
          <w:szCs w:val="22"/>
        </w:rPr>
        <w:t>)</w:t>
      </w:r>
      <w:r w:rsidR="00F71F94">
        <w:rPr>
          <w:rFonts w:ascii="Arial" w:hAnsi="Arial" w:cs="Arial"/>
          <w:bCs/>
          <w:i/>
          <w:sz w:val="22"/>
          <w:szCs w:val="22"/>
        </w:rPr>
        <w:t xml:space="preserve">, </w:t>
      </w:r>
      <w:r w:rsidR="00BC1A77">
        <w:rPr>
          <w:rFonts w:ascii="Arial" w:hAnsi="Arial" w:cs="Arial"/>
          <w:bCs/>
          <w:sz w:val="22"/>
          <w:szCs w:val="22"/>
        </w:rPr>
        <w:t>a</w:t>
      </w:r>
      <w:r w:rsidR="00954619">
        <w:rPr>
          <w:rFonts w:ascii="Arial" w:hAnsi="Arial" w:cs="Arial"/>
          <w:bCs/>
          <w:sz w:val="22"/>
          <w:szCs w:val="22"/>
        </w:rPr>
        <w:t> </w:t>
      </w:r>
      <w:r w:rsidR="00BC1A77">
        <w:rPr>
          <w:rFonts w:ascii="Arial" w:hAnsi="Arial" w:cs="Arial"/>
          <w:bCs/>
          <w:sz w:val="22"/>
          <w:szCs w:val="22"/>
        </w:rPr>
        <w:t>w</w:t>
      </w:r>
      <w:r w:rsidR="00954619">
        <w:rPr>
          <w:rFonts w:ascii="Arial" w:hAnsi="Arial" w:cs="Arial"/>
          <w:bCs/>
          <w:sz w:val="22"/>
          <w:szCs w:val="22"/>
        </w:rPr>
        <w:t> </w:t>
      </w:r>
      <w:r w:rsidR="002F6B4F" w:rsidRPr="00695E31">
        <w:rPr>
          <w:rFonts w:ascii="Arial" w:hAnsi="Arial" w:cs="Arial"/>
          <w:bCs/>
          <w:sz w:val="22"/>
          <w:szCs w:val="22"/>
        </w:rPr>
        <w:t>przypadku realizacji projektu na podstawie decyzji</w:t>
      </w:r>
      <w:r w:rsidR="00BC1A77">
        <w:rPr>
          <w:rFonts w:ascii="Arial" w:hAnsi="Arial" w:cs="Arial"/>
          <w:bCs/>
          <w:sz w:val="22"/>
          <w:szCs w:val="22"/>
        </w:rPr>
        <w:t xml:space="preserve"> pozwolenia na budowę również z</w:t>
      </w:r>
      <w:r w:rsidR="00954619">
        <w:rPr>
          <w:rFonts w:ascii="Arial" w:hAnsi="Arial" w:cs="Arial"/>
          <w:bCs/>
          <w:sz w:val="22"/>
          <w:szCs w:val="22"/>
        </w:rPr>
        <w:t> </w:t>
      </w:r>
      <w:r w:rsidR="002F6B4F" w:rsidRPr="00695E31">
        <w:rPr>
          <w:rFonts w:ascii="Arial" w:hAnsi="Arial" w:cs="Arial"/>
          <w:bCs/>
          <w:sz w:val="22"/>
          <w:szCs w:val="22"/>
        </w:rPr>
        <w:t xml:space="preserve">wymogami Rozporządzenia Ministra </w:t>
      </w:r>
      <w:r w:rsidR="00E37125">
        <w:rPr>
          <w:rFonts w:ascii="Arial" w:hAnsi="Arial" w:cs="Arial"/>
          <w:bCs/>
          <w:sz w:val="22"/>
          <w:szCs w:val="22"/>
        </w:rPr>
        <w:t>Rozwoju</w:t>
      </w:r>
      <w:r w:rsidR="002F6B4F" w:rsidRPr="00695E31">
        <w:rPr>
          <w:rFonts w:ascii="Arial" w:hAnsi="Arial" w:cs="Arial"/>
          <w:bCs/>
          <w:sz w:val="22"/>
          <w:szCs w:val="22"/>
        </w:rPr>
        <w:t xml:space="preserve"> z dnia </w:t>
      </w:r>
      <w:r w:rsidR="00E37125">
        <w:rPr>
          <w:rFonts w:ascii="Arial" w:hAnsi="Arial" w:cs="Arial"/>
          <w:bCs/>
          <w:sz w:val="22"/>
          <w:szCs w:val="22"/>
        </w:rPr>
        <w:t>11</w:t>
      </w:r>
      <w:r w:rsidR="002F6B4F" w:rsidRPr="00695E31">
        <w:rPr>
          <w:rFonts w:ascii="Arial" w:hAnsi="Arial" w:cs="Arial"/>
          <w:bCs/>
          <w:sz w:val="22"/>
          <w:szCs w:val="22"/>
        </w:rPr>
        <w:t xml:space="preserve"> </w:t>
      </w:r>
      <w:r w:rsidR="00E37125">
        <w:rPr>
          <w:rFonts w:ascii="Arial" w:hAnsi="Arial" w:cs="Arial"/>
          <w:bCs/>
          <w:sz w:val="22"/>
          <w:szCs w:val="22"/>
        </w:rPr>
        <w:t>wrześ</w:t>
      </w:r>
      <w:r w:rsidR="002F6B4F" w:rsidRPr="00695E31">
        <w:rPr>
          <w:rFonts w:ascii="Arial" w:hAnsi="Arial" w:cs="Arial"/>
          <w:bCs/>
          <w:sz w:val="22"/>
          <w:szCs w:val="22"/>
        </w:rPr>
        <w:t>nia 20</w:t>
      </w:r>
      <w:r w:rsidR="00E37125">
        <w:rPr>
          <w:rFonts w:ascii="Arial" w:hAnsi="Arial" w:cs="Arial"/>
          <w:bCs/>
          <w:sz w:val="22"/>
          <w:szCs w:val="22"/>
        </w:rPr>
        <w:t>20</w:t>
      </w:r>
      <w:r w:rsidR="002F6B4F" w:rsidRPr="00695E31">
        <w:rPr>
          <w:rFonts w:ascii="Arial" w:hAnsi="Arial" w:cs="Arial"/>
          <w:bCs/>
          <w:sz w:val="22"/>
          <w:szCs w:val="22"/>
        </w:rPr>
        <w:t xml:space="preserve"> r. </w:t>
      </w:r>
      <w:r w:rsidR="002F6B4F" w:rsidRPr="00695E31">
        <w:rPr>
          <w:rFonts w:ascii="Arial" w:hAnsi="Arial" w:cs="Arial"/>
          <w:bCs/>
          <w:i/>
          <w:sz w:val="22"/>
          <w:szCs w:val="22"/>
        </w:rPr>
        <w:t>w sprawie szczegółowego zakresu i formy projektu budowlanego</w:t>
      </w:r>
      <w:r w:rsidR="002F6B4F" w:rsidRPr="00695E31">
        <w:rPr>
          <w:rFonts w:ascii="Arial" w:hAnsi="Arial" w:cs="Arial"/>
          <w:bCs/>
          <w:sz w:val="22"/>
          <w:szCs w:val="22"/>
        </w:rPr>
        <w:t xml:space="preserve"> </w:t>
      </w:r>
      <w:r w:rsidR="007C0F56" w:rsidRPr="007C0F56">
        <w:rPr>
          <w:rFonts w:ascii="Arial" w:hAnsi="Arial" w:cs="Arial"/>
          <w:bCs/>
          <w:sz w:val="22"/>
          <w:szCs w:val="22"/>
        </w:rPr>
        <w:t>(</w:t>
      </w:r>
      <w:proofErr w:type="spellStart"/>
      <w:r w:rsidR="007C0F56" w:rsidRPr="007C0F56">
        <w:rPr>
          <w:rFonts w:ascii="Arial" w:hAnsi="Arial" w:cs="Arial"/>
          <w:bCs/>
          <w:sz w:val="22"/>
          <w:szCs w:val="22"/>
        </w:rPr>
        <w:t>t.j</w:t>
      </w:r>
      <w:proofErr w:type="spellEnd"/>
      <w:r w:rsidR="007C0F56" w:rsidRPr="007C0F56">
        <w:rPr>
          <w:rFonts w:ascii="Arial" w:hAnsi="Arial" w:cs="Arial"/>
          <w:bCs/>
          <w:sz w:val="22"/>
          <w:szCs w:val="22"/>
        </w:rPr>
        <w:t>. Dz. U. 20</w:t>
      </w:r>
      <w:r w:rsidR="00E37125">
        <w:rPr>
          <w:rFonts w:ascii="Arial" w:hAnsi="Arial" w:cs="Arial"/>
          <w:bCs/>
          <w:sz w:val="22"/>
          <w:szCs w:val="22"/>
        </w:rPr>
        <w:t>20</w:t>
      </w:r>
      <w:r w:rsidR="007C0F56" w:rsidRPr="007C0F56">
        <w:rPr>
          <w:rFonts w:ascii="Arial" w:hAnsi="Arial" w:cs="Arial"/>
          <w:bCs/>
          <w:sz w:val="22"/>
          <w:szCs w:val="22"/>
        </w:rPr>
        <w:t xml:space="preserve"> r. poz. </w:t>
      </w:r>
      <w:r w:rsidR="00E37125">
        <w:rPr>
          <w:rFonts w:ascii="Arial" w:hAnsi="Arial" w:cs="Arial"/>
          <w:bCs/>
          <w:sz w:val="22"/>
          <w:szCs w:val="22"/>
        </w:rPr>
        <w:t>1609</w:t>
      </w:r>
      <w:r w:rsidR="007C0F56" w:rsidRPr="007C0F56">
        <w:rPr>
          <w:rFonts w:ascii="Arial" w:hAnsi="Arial" w:cs="Arial"/>
          <w:bCs/>
          <w:sz w:val="22"/>
          <w:szCs w:val="22"/>
        </w:rPr>
        <w:t>).</w:t>
      </w:r>
    </w:p>
    <w:p w14:paraId="07E7A24D" w14:textId="77777777" w:rsidR="004E68C1" w:rsidRDefault="004E68C1" w:rsidP="007C0F56">
      <w:pPr>
        <w:pStyle w:val="Tekstpodstawowywcity3"/>
        <w:spacing w:line="24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5C4A20AA" w14:textId="77777777" w:rsidR="00AC04D1" w:rsidRPr="00217CFA" w:rsidRDefault="00AC04D1" w:rsidP="004E68C1">
      <w:pPr>
        <w:pStyle w:val="Tekstpodstawowywcity3"/>
        <w:spacing w:line="240" w:lineRule="auto"/>
        <w:ind w:firstLine="0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217CFA">
        <w:rPr>
          <w:rFonts w:ascii="Arial" w:eastAsia="Calibri" w:hAnsi="Arial" w:cs="Arial"/>
          <w:b/>
          <w:bCs/>
          <w:color w:val="000000"/>
          <w:sz w:val="22"/>
          <w:szCs w:val="22"/>
        </w:rPr>
        <w:t>UWAGA!</w:t>
      </w:r>
    </w:p>
    <w:p w14:paraId="22D3F88B" w14:textId="77777777" w:rsidR="004E68C1" w:rsidRPr="004E68C1" w:rsidRDefault="004E68C1" w:rsidP="004E68C1">
      <w:pPr>
        <w:pStyle w:val="Tekstpodstawowywcity3"/>
        <w:spacing w:line="240" w:lineRule="auto"/>
        <w:ind w:firstLine="0"/>
        <w:rPr>
          <w:rFonts w:ascii="Arial" w:hAnsi="Arial" w:cs="Arial"/>
          <w:bCs/>
          <w:sz w:val="22"/>
          <w:szCs w:val="22"/>
        </w:rPr>
      </w:pPr>
      <w:r w:rsidRPr="00217CFA">
        <w:rPr>
          <w:rFonts w:ascii="Arial" w:hAnsi="Arial" w:cs="Arial"/>
          <w:sz w:val="22"/>
          <w:szCs w:val="22"/>
        </w:rPr>
        <w:t xml:space="preserve">Należy pamiętać również o spełnieniu wymogów wynikających ze </w:t>
      </w:r>
      <w:r w:rsidRPr="00217CFA">
        <w:rPr>
          <w:rFonts w:ascii="Arial" w:hAnsi="Arial" w:cs="Arial"/>
          <w:b/>
          <w:bCs/>
          <w:sz w:val="22"/>
          <w:szCs w:val="22"/>
        </w:rPr>
        <w:t xml:space="preserve">standardów architektonicznych stanowiących załącznik nr 2 do </w:t>
      </w:r>
      <w:r w:rsidRPr="00217CFA">
        <w:rPr>
          <w:rFonts w:ascii="Arial" w:hAnsi="Arial" w:cs="Arial"/>
          <w:b/>
          <w:bCs/>
          <w:i/>
          <w:iCs/>
          <w:sz w:val="22"/>
          <w:szCs w:val="22"/>
        </w:rPr>
        <w:t>Wytycznych w zakresie realizacji zasady równości szans i niedyskryminacji, w tym dostępności dla osób z</w:t>
      </w:r>
      <w:r w:rsidR="00954619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Pr="00217CFA">
        <w:rPr>
          <w:rFonts w:ascii="Arial" w:hAnsi="Arial" w:cs="Arial"/>
          <w:b/>
          <w:bCs/>
          <w:i/>
          <w:iCs/>
          <w:sz w:val="22"/>
          <w:szCs w:val="22"/>
        </w:rPr>
        <w:t xml:space="preserve">niepełnosprawnościami oraz zasady równości szans kobiet i mężczyzn w ramach funduszy unijnych na lata 2014-2020 </w:t>
      </w:r>
      <w:r w:rsidRPr="00217CFA">
        <w:rPr>
          <w:rFonts w:ascii="Arial" w:hAnsi="Arial" w:cs="Arial"/>
          <w:sz w:val="22"/>
          <w:szCs w:val="22"/>
        </w:rPr>
        <w:t>(</w:t>
      </w:r>
      <w:hyperlink r:id="rId11" w:history="1">
        <w:r w:rsidRPr="00217CFA">
          <w:rPr>
            <w:rStyle w:val="Hipercze"/>
            <w:rFonts w:ascii="Arial" w:hAnsi="Arial" w:cs="Arial"/>
            <w:sz w:val="22"/>
            <w:szCs w:val="22"/>
          </w:rPr>
          <w:t>https://www.funduszeeuropejskie.gov.pl/strony/o-</w:t>
        </w:r>
        <w:r w:rsidRPr="00217CFA">
          <w:rPr>
            <w:rStyle w:val="Hipercze"/>
            <w:rFonts w:ascii="Arial" w:hAnsi="Arial" w:cs="Arial"/>
            <w:sz w:val="22"/>
            <w:szCs w:val="22"/>
          </w:rPr>
          <w:lastRenderedPageBreak/>
          <w:t>funduszach/dokumenty/wytyczne-w-zakresie-realizacji-zasady-rownosci-szans-i-niedyskryminacji-oraz-zasady-rownosci-szans/</w:t>
        </w:r>
      </w:hyperlink>
      <w:r w:rsidRPr="00217CFA">
        <w:rPr>
          <w:rFonts w:ascii="Arial" w:hAnsi="Arial" w:cs="Arial"/>
          <w:sz w:val="22"/>
          <w:szCs w:val="22"/>
        </w:rPr>
        <w:t>).</w:t>
      </w:r>
    </w:p>
    <w:p w14:paraId="38F2BDB8" w14:textId="77777777" w:rsidR="004E68C1" w:rsidRDefault="004E68C1" w:rsidP="007C0F56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536511C9" w14:textId="77777777" w:rsidR="00B40B45" w:rsidRPr="00695E31" w:rsidRDefault="00B40B45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4E68C1">
        <w:rPr>
          <w:rFonts w:ascii="Arial" w:hAnsi="Arial" w:cs="Arial"/>
          <w:sz w:val="22"/>
          <w:szCs w:val="22"/>
        </w:rPr>
        <w:t>W przypadku posiadania pozwolenia na budowę, załączon</w:t>
      </w:r>
      <w:r w:rsidR="00424138" w:rsidRPr="004E68C1">
        <w:rPr>
          <w:rFonts w:ascii="Arial" w:hAnsi="Arial" w:cs="Arial"/>
          <w:sz w:val="22"/>
          <w:szCs w:val="22"/>
        </w:rPr>
        <w:t>y</w:t>
      </w:r>
      <w:r w:rsidRPr="004E68C1">
        <w:rPr>
          <w:rFonts w:ascii="Arial" w:hAnsi="Arial" w:cs="Arial"/>
          <w:sz w:val="22"/>
          <w:szCs w:val="22"/>
        </w:rPr>
        <w:t xml:space="preserve"> do wniosku o dofinansowanie</w:t>
      </w:r>
      <w:r w:rsidR="00424138" w:rsidRPr="004E68C1">
        <w:rPr>
          <w:rFonts w:ascii="Arial" w:hAnsi="Arial" w:cs="Arial"/>
          <w:sz w:val="22"/>
          <w:szCs w:val="22"/>
        </w:rPr>
        <w:t xml:space="preserve"> wyciąg z dokumentacji technicznej</w:t>
      </w:r>
      <w:r w:rsidRPr="004E68C1">
        <w:rPr>
          <w:rFonts w:ascii="Arial" w:hAnsi="Arial" w:cs="Arial"/>
          <w:sz w:val="22"/>
          <w:szCs w:val="22"/>
        </w:rPr>
        <w:t xml:space="preserve"> </w:t>
      </w:r>
      <w:r w:rsidR="009202F2" w:rsidRPr="004E68C1">
        <w:rPr>
          <w:rFonts w:ascii="Arial" w:hAnsi="Arial" w:cs="Arial"/>
          <w:sz w:val="22"/>
          <w:szCs w:val="22"/>
        </w:rPr>
        <w:t>powinien</w:t>
      </w:r>
      <w:r w:rsidRPr="004E68C1">
        <w:rPr>
          <w:rFonts w:ascii="Arial" w:hAnsi="Arial" w:cs="Arial"/>
          <w:sz w:val="22"/>
          <w:szCs w:val="22"/>
        </w:rPr>
        <w:t xml:space="preserve"> stanowić jego załącznik, co powinno być potwierdzone pieczęciami odpowiedniego organu.</w:t>
      </w:r>
      <w:r w:rsidR="0097618C">
        <w:rPr>
          <w:rFonts w:ascii="Arial" w:hAnsi="Arial" w:cs="Arial"/>
          <w:sz w:val="22"/>
          <w:szCs w:val="22"/>
        </w:rPr>
        <w:t xml:space="preserve"> Pieczęcie powinny być widoczne na zeskanowanym dokumencie.</w:t>
      </w:r>
    </w:p>
    <w:p w14:paraId="676832F8" w14:textId="77777777" w:rsidR="00B40B45" w:rsidRPr="00695E31" w:rsidRDefault="00B40B45" w:rsidP="004C29C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</w:p>
    <w:p w14:paraId="237843F7" w14:textId="77777777" w:rsidR="000A275E" w:rsidRDefault="00E9479B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 RPO WP 2014-2020</w:t>
      </w:r>
      <w:r w:rsidR="000A275E" w:rsidRPr="00695E31">
        <w:rPr>
          <w:rFonts w:ascii="Arial" w:hAnsi="Arial" w:cs="Arial"/>
          <w:sz w:val="22"/>
          <w:szCs w:val="22"/>
        </w:rPr>
        <w:t xml:space="preserve"> może zwrócić się do wnioskodawcy o dostarczenie pełnej dokumentacji technicznej dla </w:t>
      </w:r>
      <w:r w:rsidR="000A275E" w:rsidRPr="00217CFA">
        <w:rPr>
          <w:rFonts w:ascii="Arial" w:hAnsi="Arial" w:cs="Arial"/>
          <w:sz w:val="22"/>
          <w:szCs w:val="22"/>
        </w:rPr>
        <w:t>projektu.</w:t>
      </w:r>
      <w:r w:rsidR="004E68C1" w:rsidRPr="00217CFA">
        <w:rPr>
          <w:rFonts w:ascii="Arial" w:hAnsi="Arial" w:cs="Arial"/>
          <w:sz w:val="22"/>
          <w:szCs w:val="22"/>
        </w:rPr>
        <w:t xml:space="preserve"> Na żądanie IZ RPO WP 2014-2020 </w:t>
      </w:r>
      <w:r w:rsidR="003E6363">
        <w:rPr>
          <w:rFonts w:ascii="Arial" w:hAnsi="Arial" w:cs="Arial"/>
          <w:sz w:val="22"/>
          <w:szCs w:val="22"/>
        </w:rPr>
        <w:t>w</w:t>
      </w:r>
      <w:r w:rsidR="003E6363" w:rsidRPr="00217CFA">
        <w:rPr>
          <w:rFonts w:ascii="Arial" w:hAnsi="Arial" w:cs="Arial"/>
          <w:sz w:val="22"/>
          <w:szCs w:val="22"/>
        </w:rPr>
        <w:t xml:space="preserve">nioskodawca </w:t>
      </w:r>
      <w:r w:rsidR="004E68C1" w:rsidRPr="00217CFA">
        <w:rPr>
          <w:rFonts w:ascii="Arial" w:hAnsi="Arial" w:cs="Arial"/>
          <w:sz w:val="22"/>
          <w:szCs w:val="22"/>
        </w:rPr>
        <w:t xml:space="preserve">zobowiązany jest okazać szczegółowe kosztorysy inwestorskie, ofertowe, powykonawcze </w:t>
      </w:r>
      <w:r w:rsidR="00954619">
        <w:rPr>
          <w:rFonts w:ascii="Arial" w:hAnsi="Arial" w:cs="Arial"/>
          <w:sz w:val="22"/>
          <w:szCs w:val="22"/>
        </w:rPr>
        <w:t>–</w:t>
      </w:r>
      <w:r w:rsidR="004E68C1" w:rsidRPr="00217CFA">
        <w:rPr>
          <w:rFonts w:ascii="Arial" w:hAnsi="Arial" w:cs="Arial"/>
          <w:sz w:val="22"/>
          <w:szCs w:val="22"/>
        </w:rPr>
        <w:t xml:space="preserve"> niezależnie od formy przyjętego wynagrodzenia za roboty budowlane.</w:t>
      </w:r>
    </w:p>
    <w:p w14:paraId="57D41579" w14:textId="77777777" w:rsidR="00E60FE8" w:rsidRDefault="00E60FE8" w:rsidP="00E60FE8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7E48AC61" w14:textId="77777777" w:rsidR="00E60FE8" w:rsidRPr="00217CFA" w:rsidRDefault="00E60FE8" w:rsidP="00E60FE8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9343E8">
        <w:rPr>
          <w:rFonts w:ascii="Arial" w:hAnsi="Arial" w:cs="Arial"/>
          <w:sz w:val="22"/>
          <w:szCs w:val="22"/>
        </w:rPr>
        <w:t>W przypadku, gdy dokumentacja techniczna obejmuje zakres szerszy niż zakres rzeczowy wniosku o dofinansowanie należy podać te informacj</w:t>
      </w:r>
      <w:r>
        <w:rPr>
          <w:rFonts w:ascii="Arial" w:hAnsi="Arial" w:cs="Arial"/>
          <w:sz w:val="22"/>
          <w:szCs w:val="22"/>
        </w:rPr>
        <w:t>e</w:t>
      </w:r>
      <w:r w:rsidRPr="009343E8">
        <w:rPr>
          <w:rFonts w:ascii="Arial" w:hAnsi="Arial" w:cs="Arial"/>
          <w:sz w:val="22"/>
          <w:szCs w:val="22"/>
        </w:rPr>
        <w:t xml:space="preserve"> w ramach przedmiotowego załącznika</w:t>
      </w:r>
      <w:r w:rsidR="00E61B4A">
        <w:rPr>
          <w:rFonts w:ascii="Arial" w:hAnsi="Arial" w:cs="Arial"/>
          <w:sz w:val="22"/>
          <w:szCs w:val="22"/>
        </w:rPr>
        <w:t xml:space="preserve"> </w:t>
      </w:r>
      <w:r w:rsidR="00E61B4A" w:rsidRPr="00217CFA">
        <w:rPr>
          <w:rFonts w:ascii="Arial" w:hAnsi="Arial" w:cs="Arial"/>
          <w:sz w:val="22"/>
          <w:szCs w:val="22"/>
        </w:rPr>
        <w:t>w</w:t>
      </w:r>
      <w:r w:rsidR="00954619">
        <w:rPr>
          <w:rFonts w:ascii="Arial" w:hAnsi="Arial" w:cs="Arial"/>
          <w:sz w:val="22"/>
          <w:szCs w:val="22"/>
        </w:rPr>
        <w:t> </w:t>
      </w:r>
      <w:r w:rsidR="00E61B4A" w:rsidRPr="00217CFA">
        <w:rPr>
          <w:rFonts w:ascii="Arial" w:hAnsi="Arial" w:cs="Arial"/>
          <w:sz w:val="22"/>
          <w:szCs w:val="22"/>
        </w:rPr>
        <w:t>wykazie z dokumentacji technicznej.</w:t>
      </w:r>
    </w:p>
    <w:p w14:paraId="4509F4E2" w14:textId="77777777" w:rsidR="00765199" w:rsidRPr="00217CFA" w:rsidRDefault="00765199" w:rsidP="00765199">
      <w:pPr>
        <w:pStyle w:val="Default"/>
        <w:rPr>
          <w:color w:val="auto"/>
          <w:sz w:val="22"/>
          <w:szCs w:val="22"/>
        </w:rPr>
      </w:pPr>
    </w:p>
    <w:p w14:paraId="2A044E75" w14:textId="77777777" w:rsidR="00136220" w:rsidRPr="00695E31" w:rsidRDefault="00136220" w:rsidP="00136220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 xml:space="preserve">Wyciąg z dokumentacji technicznej nie dotyczy projektów realizowanych w trybie „zaprojektuj </w:t>
      </w:r>
      <w:r w:rsidR="001C5CE2">
        <w:rPr>
          <w:rFonts w:ascii="Arial" w:hAnsi="Arial" w:cs="Arial"/>
          <w:sz w:val="22"/>
          <w:szCs w:val="22"/>
        </w:rPr>
        <w:t xml:space="preserve"> </w:t>
      </w:r>
      <w:r w:rsidRPr="00695E31">
        <w:rPr>
          <w:rFonts w:ascii="Arial" w:hAnsi="Arial" w:cs="Arial"/>
          <w:sz w:val="22"/>
          <w:szCs w:val="22"/>
        </w:rPr>
        <w:t>i</w:t>
      </w:r>
      <w:r w:rsidR="00954619">
        <w:rPr>
          <w:rFonts w:ascii="Arial" w:hAnsi="Arial" w:cs="Arial"/>
          <w:sz w:val="22"/>
          <w:szCs w:val="22"/>
        </w:rPr>
        <w:t> </w:t>
      </w:r>
      <w:r w:rsidRPr="00695E31">
        <w:rPr>
          <w:rFonts w:ascii="Arial" w:hAnsi="Arial" w:cs="Arial"/>
          <w:sz w:val="22"/>
          <w:szCs w:val="22"/>
        </w:rPr>
        <w:t xml:space="preserve">wybuduj”, dla których podczas oceny projektu nie została </w:t>
      </w:r>
      <w:r>
        <w:rPr>
          <w:rFonts w:ascii="Arial" w:hAnsi="Arial" w:cs="Arial"/>
          <w:sz w:val="22"/>
          <w:szCs w:val="22"/>
        </w:rPr>
        <w:t xml:space="preserve">jeszcze </w:t>
      </w:r>
      <w:r w:rsidRPr="00695E31">
        <w:rPr>
          <w:rFonts w:ascii="Arial" w:hAnsi="Arial" w:cs="Arial"/>
          <w:sz w:val="22"/>
          <w:szCs w:val="22"/>
        </w:rPr>
        <w:t>opracowana dokumentacja budowlana.</w:t>
      </w:r>
      <w:r>
        <w:rPr>
          <w:rFonts w:ascii="Arial" w:hAnsi="Arial" w:cs="Arial"/>
          <w:sz w:val="22"/>
          <w:szCs w:val="22"/>
        </w:rPr>
        <w:t xml:space="preserve"> W takim przypadku na liście załączników w formularzu wniosku o dofinansowanie (</w:t>
      </w:r>
      <w:r w:rsidR="003E6363">
        <w:rPr>
          <w:rFonts w:ascii="Arial" w:hAnsi="Arial" w:cs="Arial"/>
          <w:sz w:val="22"/>
          <w:szCs w:val="22"/>
        </w:rPr>
        <w:t>pole</w:t>
      </w:r>
      <w:r>
        <w:rPr>
          <w:rFonts w:ascii="Arial" w:hAnsi="Arial" w:cs="Arial"/>
          <w:sz w:val="22"/>
          <w:szCs w:val="22"/>
        </w:rPr>
        <w:t xml:space="preserve"> E.1) w </w:t>
      </w:r>
      <w:r w:rsidR="003E6363">
        <w:rPr>
          <w:rFonts w:ascii="Arial" w:hAnsi="Arial" w:cs="Arial"/>
          <w:sz w:val="22"/>
          <w:szCs w:val="22"/>
        </w:rPr>
        <w:t>pozycji</w:t>
      </w:r>
      <w:r>
        <w:rPr>
          <w:rFonts w:ascii="Arial" w:hAnsi="Arial" w:cs="Arial"/>
          <w:sz w:val="22"/>
          <w:szCs w:val="22"/>
        </w:rPr>
        <w:t xml:space="preserve"> 7 należy wybrać „nie dotyczy”.</w:t>
      </w:r>
    </w:p>
    <w:p w14:paraId="02429581" w14:textId="77777777" w:rsidR="00424491" w:rsidRDefault="00424491" w:rsidP="005F0B76">
      <w:pPr>
        <w:pStyle w:val="Tekstpodstawowywcity3"/>
        <w:spacing w:line="240" w:lineRule="auto"/>
        <w:ind w:firstLine="0"/>
        <w:rPr>
          <w:rFonts w:ascii="Arial" w:hAnsi="Arial" w:cs="Arial"/>
          <w:color w:val="FF0000"/>
          <w:sz w:val="22"/>
          <w:szCs w:val="22"/>
        </w:rPr>
      </w:pPr>
    </w:p>
    <w:p w14:paraId="4F6E35C7" w14:textId="77777777" w:rsidR="007C4F7F" w:rsidRPr="005F0B76" w:rsidRDefault="007C4F7F" w:rsidP="005F0B76">
      <w:pPr>
        <w:pStyle w:val="Tekstpodstawowywcity3"/>
        <w:spacing w:line="240" w:lineRule="auto"/>
        <w:ind w:firstLine="0"/>
        <w:rPr>
          <w:rFonts w:ascii="Arial" w:hAnsi="Arial" w:cs="Arial"/>
          <w:color w:val="FF0000"/>
          <w:sz w:val="22"/>
          <w:szCs w:val="22"/>
        </w:rPr>
      </w:pPr>
    </w:p>
    <w:p w14:paraId="5211EAD0" w14:textId="77777777" w:rsidR="00144A61" w:rsidRPr="00AF200D" w:rsidRDefault="00144A61" w:rsidP="00144A61">
      <w:pPr>
        <w:pStyle w:val="Nagwek1"/>
        <w:numPr>
          <w:ilvl w:val="0"/>
          <w:numId w:val="1"/>
        </w:numPr>
        <w:tabs>
          <w:tab w:val="left" w:pos="567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bookmarkStart w:id="23" w:name="_Toc515625014"/>
      <w:bookmarkStart w:id="24" w:name="_Toc44502231"/>
      <w:bookmarkStart w:id="25" w:name="_Toc450137409"/>
      <w:r w:rsidRPr="00AF200D">
        <w:rPr>
          <w:rFonts w:ascii="Arial" w:hAnsi="Arial" w:cs="Arial"/>
          <w:sz w:val="28"/>
        </w:rPr>
        <w:t xml:space="preserve">Program </w:t>
      </w:r>
      <w:proofErr w:type="spellStart"/>
      <w:r w:rsidRPr="00AF200D">
        <w:rPr>
          <w:rFonts w:ascii="Arial" w:hAnsi="Arial" w:cs="Arial"/>
          <w:sz w:val="28"/>
        </w:rPr>
        <w:t>funkcjonalno-użytkowy</w:t>
      </w:r>
      <w:bookmarkEnd w:id="23"/>
      <w:bookmarkEnd w:id="24"/>
      <w:proofErr w:type="spellEnd"/>
      <w:r w:rsidRPr="00AF200D">
        <w:rPr>
          <w:rFonts w:ascii="Arial" w:hAnsi="Arial" w:cs="Arial"/>
          <w:sz w:val="28"/>
        </w:rPr>
        <w:t xml:space="preserve"> </w:t>
      </w:r>
      <w:bookmarkEnd w:id="25"/>
    </w:p>
    <w:p w14:paraId="1469FE0A" w14:textId="77777777" w:rsidR="00144A61" w:rsidRPr="00695E31" w:rsidRDefault="00144A61" w:rsidP="00144A61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41437C41" w14:textId="77777777" w:rsidR="00144A61" w:rsidRPr="00695E31" w:rsidRDefault="00144A61" w:rsidP="00144A61">
      <w:pPr>
        <w:pStyle w:val="Tekstpodstawowywcity3"/>
        <w:spacing w:line="240" w:lineRule="auto"/>
        <w:ind w:firstLine="0"/>
        <w:rPr>
          <w:rFonts w:ascii="Arial" w:hAnsi="Arial" w:cs="Arial"/>
          <w:bCs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 xml:space="preserve">W przypadku projektów realizowanych w trybie „zaprojektuj i wybuduj” wymagane jest przedstawienie programu funkcjonalno-użytkowego. </w:t>
      </w:r>
    </w:p>
    <w:p w14:paraId="5502B369" w14:textId="77777777" w:rsidR="00144A61" w:rsidRDefault="00144A61" w:rsidP="00144A61">
      <w:pPr>
        <w:spacing w:line="240" w:lineRule="auto"/>
        <w:rPr>
          <w:rFonts w:cs="Arial"/>
        </w:rPr>
      </w:pPr>
    </w:p>
    <w:p w14:paraId="63A9AF44" w14:textId="77777777" w:rsidR="00144A61" w:rsidRDefault="00144A61" w:rsidP="00144A61">
      <w:pPr>
        <w:spacing w:line="240" w:lineRule="auto"/>
        <w:rPr>
          <w:rFonts w:cs="Arial"/>
        </w:rPr>
      </w:pPr>
      <w:r w:rsidRPr="00695E31">
        <w:rPr>
          <w:rFonts w:cs="Arial"/>
        </w:rPr>
        <w:t>Program funkcjonalno-użytkowy powinien b</w:t>
      </w:r>
      <w:r>
        <w:rPr>
          <w:rFonts w:cs="Arial"/>
        </w:rPr>
        <w:t>yć kompletny (t</w:t>
      </w:r>
      <w:r w:rsidRPr="00695E31">
        <w:rPr>
          <w:rFonts w:cs="Arial"/>
        </w:rPr>
        <w:t>j. zawierać stronę tytułową, część opisową i część informacyjną) oraz przedstawiać charakterystyczne parametry określające wielkość obiektu lub zakres robót budowlanych, aktualne uwarunkowania wykonania przedmiotu zamówienia, ogólne właściwości funkcjonalno-użytkowe oraz pozostałe informacje wskazane w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 xml:space="preserve">rozdziale 4 Rozporządzenia Ministra Infrastruktury z dnia 2 września 2004 r. </w:t>
      </w:r>
      <w:r w:rsidRPr="00695E31">
        <w:rPr>
          <w:rFonts w:cs="Arial"/>
          <w:i/>
        </w:rPr>
        <w:t>w</w:t>
      </w:r>
      <w:r w:rsidR="00954619">
        <w:rPr>
          <w:rFonts w:cs="Arial"/>
          <w:i/>
        </w:rPr>
        <w:t> </w:t>
      </w:r>
      <w:r w:rsidRPr="00695E31">
        <w:rPr>
          <w:rFonts w:cs="Arial"/>
          <w:i/>
        </w:rPr>
        <w:t>sprawie szczegółowego zakresu i formy dokumentacji projektowej, specyfikacji technicznych wykonania i</w:t>
      </w:r>
      <w:r w:rsidR="001C5CE2">
        <w:rPr>
          <w:rFonts w:cs="Arial"/>
          <w:i/>
        </w:rPr>
        <w:t xml:space="preserve"> </w:t>
      </w:r>
      <w:r w:rsidRPr="00695E31">
        <w:rPr>
          <w:rFonts w:cs="Arial"/>
          <w:i/>
        </w:rPr>
        <w:t>odbioru robót budowlanych oraz programu funkcjonalno-użytkowego</w:t>
      </w:r>
      <w:r>
        <w:rPr>
          <w:rFonts w:cs="Arial"/>
        </w:rPr>
        <w:t xml:space="preserve"> </w:t>
      </w:r>
      <w:r w:rsidR="00772FF1">
        <w:rPr>
          <w:rFonts w:cs="Arial"/>
        </w:rPr>
        <w:br/>
      </w:r>
      <w:r>
        <w:rPr>
          <w:rFonts w:cs="Arial"/>
        </w:rPr>
        <w:t>(</w:t>
      </w:r>
      <w:proofErr w:type="spellStart"/>
      <w:r>
        <w:rPr>
          <w:rFonts w:cs="Arial"/>
        </w:rPr>
        <w:t>t.j</w:t>
      </w:r>
      <w:proofErr w:type="spellEnd"/>
      <w:r>
        <w:rPr>
          <w:rFonts w:cs="Arial"/>
        </w:rPr>
        <w:t>.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>Dz.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>U.</w:t>
      </w:r>
      <w:r w:rsidR="001C5CE2">
        <w:rPr>
          <w:rFonts w:cs="Arial"/>
        </w:rPr>
        <w:t xml:space="preserve"> </w:t>
      </w:r>
      <w:r>
        <w:rPr>
          <w:rFonts w:cs="Arial"/>
        </w:rPr>
        <w:t>z</w:t>
      </w:r>
      <w:r w:rsidR="00954619">
        <w:rPr>
          <w:rFonts w:cs="Arial"/>
        </w:rPr>
        <w:t> </w:t>
      </w:r>
      <w:r w:rsidRPr="00695E31">
        <w:rPr>
          <w:rFonts w:cs="Arial"/>
        </w:rPr>
        <w:t>2013</w:t>
      </w:r>
      <w:r>
        <w:rPr>
          <w:rFonts w:cs="Arial"/>
        </w:rPr>
        <w:t xml:space="preserve"> r. poz. </w:t>
      </w:r>
      <w:r w:rsidRPr="00695E31">
        <w:rPr>
          <w:rFonts w:cs="Arial"/>
        </w:rPr>
        <w:t>1129</w:t>
      </w:r>
      <w:r>
        <w:rPr>
          <w:rFonts w:cs="Arial"/>
        </w:rPr>
        <w:t>).</w:t>
      </w:r>
    </w:p>
    <w:p w14:paraId="7FB5A1A9" w14:textId="77777777" w:rsidR="00144A61" w:rsidRDefault="00144A61" w:rsidP="00144A61">
      <w:pPr>
        <w:spacing w:line="240" w:lineRule="auto"/>
        <w:rPr>
          <w:rFonts w:cs="Arial"/>
        </w:rPr>
      </w:pPr>
    </w:p>
    <w:p w14:paraId="7607C80D" w14:textId="77777777" w:rsidR="00144A61" w:rsidRDefault="00144A61" w:rsidP="00144A61">
      <w:pPr>
        <w:autoSpaceDE w:val="0"/>
        <w:autoSpaceDN w:val="0"/>
        <w:adjustRightInd w:val="0"/>
        <w:spacing w:line="240" w:lineRule="auto"/>
        <w:rPr>
          <w:rFonts w:cs="Arial"/>
          <w:b/>
          <w:lang w:eastAsia="pl-PL"/>
        </w:rPr>
      </w:pPr>
    </w:p>
    <w:p w14:paraId="23929E13" w14:textId="77777777" w:rsidR="00144A61" w:rsidRPr="00695E31" w:rsidRDefault="00144A61" w:rsidP="00144A61">
      <w:pPr>
        <w:autoSpaceDE w:val="0"/>
        <w:autoSpaceDN w:val="0"/>
        <w:adjustRightInd w:val="0"/>
        <w:spacing w:line="240" w:lineRule="auto"/>
        <w:rPr>
          <w:rFonts w:cs="Arial"/>
          <w:b/>
          <w:lang w:eastAsia="pl-PL"/>
        </w:rPr>
      </w:pPr>
      <w:r>
        <w:rPr>
          <w:rFonts w:cs="Arial"/>
          <w:b/>
          <w:lang w:eastAsia="pl-PL"/>
        </w:rPr>
        <w:t>UWAGA:</w:t>
      </w:r>
    </w:p>
    <w:p w14:paraId="4AC7026A" w14:textId="77777777" w:rsidR="00144A61" w:rsidRPr="00695E31" w:rsidRDefault="00144A61" w:rsidP="00144A61">
      <w:p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  <w:r w:rsidRPr="00695E31">
        <w:rPr>
          <w:rFonts w:cs="Arial"/>
          <w:lang w:eastAsia="pl-PL"/>
        </w:rPr>
        <w:t xml:space="preserve">Programem funkcjonalno-użytkowym nie są opracowania o charakterze koncepcji architektoniczno-budowlanej. </w:t>
      </w:r>
    </w:p>
    <w:p w14:paraId="4FB4693C" w14:textId="77777777" w:rsidR="00144A61" w:rsidRDefault="00144A61" w:rsidP="00144A61">
      <w:p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</w:p>
    <w:p w14:paraId="5735FCA3" w14:textId="77777777" w:rsidR="00144A61" w:rsidRPr="00695E31" w:rsidRDefault="00144A61" w:rsidP="00144A61">
      <w:p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  <w:r w:rsidRPr="00695E31">
        <w:rPr>
          <w:rFonts w:cs="Arial"/>
          <w:lang w:eastAsia="pl-PL"/>
        </w:rPr>
        <w:t>Realizacja projektu w trybie „zaprojektuj i wybuduj” nie zwalnia wnioskodawcy z obowiązku:</w:t>
      </w:r>
    </w:p>
    <w:p w14:paraId="4D29CAE3" w14:textId="77777777" w:rsidR="00144A61" w:rsidRPr="00695E31" w:rsidRDefault="00144A61" w:rsidP="00144A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  <w:r w:rsidRPr="00695E31">
        <w:rPr>
          <w:rFonts w:cs="Arial"/>
          <w:lang w:eastAsia="pl-PL"/>
        </w:rPr>
        <w:t>opisania zakresu rzeczowego wniosku o dofinansowanie w studium wykonalności</w:t>
      </w:r>
      <w:r>
        <w:rPr>
          <w:rFonts w:cs="Arial"/>
          <w:lang w:eastAsia="pl-PL"/>
        </w:rPr>
        <w:t xml:space="preserve"> (zgodnie z wymogami </w:t>
      </w:r>
      <w:r w:rsidRPr="002C7BFF">
        <w:rPr>
          <w:rFonts w:cs="Arial"/>
          <w:i/>
          <w:lang w:eastAsia="pl-PL"/>
        </w:rPr>
        <w:t>Instrukcji do opracowania studium wykonalności</w:t>
      </w:r>
      <w:r>
        <w:rPr>
          <w:rFonts w:cs="Arial"/>
          <w:lang w:eastAsia="pl-PL"/>
        </w:rPr>
        <w:t>)</w:t>
      </w:r>
      <w:r w:rsidRPr="00695E31">
        <w:rPr>
          <w:rFonts w:cs="Arial"/>
          <w:lang w:eastAsia="pl-PL"/>
        </w:rPr>
        <w:t xml:space="preserve"> oraz zamieszczenia w tym dokumencie wszystkich wymaganych analiz, </w:t>
      </w:r>
    </w:p>
    <w:p w14:paraId="57593FDA" w14:textId="77777777" w:rsidR="00144A61" w:rsidRPr="00695E31" w:rsidRDefault="00144A61" w:rsidP="00144A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  <w:r w:rsidRPr="00695E31">
        <w:rPr>
          <w:rFonts w:cs="Arial"/>
          <w:lang w:eastAsia="pl-PL"/>
        </w:rPr>
        <w:t>przedstawienia dokumentów dotyczących oceny oddziaływania przedsięwzięcia na</w:t>
      </w:r>
      <w:r w:rsidR="001C5CE2">
        <w:rPr>
          <w:rFonts w:cs="Arial"/>
          <w:lang w:eastAsia="pl-PL"/>
        </w:rPr>
        <w:t xml:space="preserve"> </w:t>
      </w:r>
      <w:r w:rsidRPr="00695E31">
        <w:rPr>
          <w:rFonts w:cs="Arial"/>
          <w:lang w:eastAsia="pl-PL"/>
        </w:rPr>
        <w:t xml:space="preserve">środowisko, określonych w </w:t>
      </w:r>
      <w:r w:rsidR="009A5F20">
        <w:rPr>
          <w:rFonts w:cs="Arial"/>
          <w:lang w:eastAsia="pl-PL"/>
        </w:rPr>
        <w:t>punkcie</w:t>
      </w:r>
      <w:r w:rsidRPr="00695E31">
        <w:rPr>
          <w:rFonts w:cs="Arial"/>
          <w:lang w:eastAsia="pl-PL"/>
        </w:rPr>
        <w:t xml:space="preserve"> 3 niniejszej </w:t>
      </w:r>
      <w:r w:rsidRPr="002C7BFF">
        <w:rPr>
          <w:rFonts w:cs="Arial"/>
          <w:i/>
          <w:lang w:eastAsia="pl-PL"/>
        </w:rPr>
        <w:t>Instrukcji</w:t>
      </w:r>
      <w:r w:rsidRPr="00695E31">
        <w:rPr>
          <w:rFonts w:cs="Arial"/>
          <w:lang w:eastAsia="pl-PL"/>
        </w:rPr>
        <w:t>,</w:t>
      </w:r>
    </w:p>
    <w:p w14:paraId="15F382C9" w14:textId="77777777" w:rsidR="00144A61" w:rsidRDefault="00144A61" w:rsidP="00144A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  <w:r w:rsidRPr="00695E31">
        <w:rPr>
          <w:rFonts w:cs="Arial"/>
          <w:lang w:eastAsia="pl-PL"/>
        </w:rPr>
        <w:t xml:space="preserve">przedstawienia dokumentów dotyczących zagospodarowania przestrzennego, określonych w </w:t>
      </w:r>
      <w:r w:rsidR="009A5F20">
        <w:rPr>
          <w:rFonts w:cs="Arial"/>
          <w:lang w:eastAsia="pl-PL"/>
        </w:rPr>
        <w:t>punkcie</w:t>
      </w:r>
      <w:r w:rsidRPr="00695E31">
        <w:rPr>
          <w:rFonts w:cs="Arial"/>
          <w:lang w:eastAsia="pl-PL"/>
        </w:rPr>
        <w:t xml:space="preserve"> 4 niniejszej </w:t>
      </w:r>
      <w:r w:rsidRPr="002C7BFF">
        <w:rPr>
          <w:rFonts w:cs="Arial"/>
          <w:i/>
          <w:lang w:eastAsia="pl-PL"/>
        </w:rPr>
        <w:t>Instrukcji</w:t>
      </w:r>
      <w:r w:rsidRPr="00695E31">
        <w:rPr>
          <w:rFonts w:cs="Arial"/>
          <w:lang w:eastAsia="pl-PL"/>
        </w:rPr>
        <w:t>,</w:t>
      </w:r>
    </w:p>
    <w:p w14:paraId="39ED24C6" w14:textId="77777777" w:rsidR="00144A61" w:rsidRPr="00695E31" w:rsidRDefault="00144A61" w:rsidP="00144A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  <w:r w:rsidRPr="00D27C76">
        <w:rPr>
          <w:rFonts w:cs="Arial"/>
          <w:lang w:eastAsia="pl-PL"/>
        </w:rPr>
        <w:t xml:space="preserve">przedstawienia pozwolenia na budowę/zgłoszenia budowy lub innych decyzji budowlanych, określonych w </w:t>
      </w:r>
      <w:r w:rsidR="009A5F20">
        <w:rPr>
          <w:rFonts w:cs="Arial"/>
          <w:lang w:eastAsia="pl-PL"/>
        </w:rPr>
        <w:t>punkcie</w:t>
      </w:r>
      <w:r w:rsidRPr="00D27C76">
        <w:rPr>
          <w:rFonts w:cs="Arial"/>
          <w:lang w:eastAsia="pl-PL"/>
        </w:rPr>
        <w:t xml:space="preserve"> 5 niniejszej </w:t>
      </w:r>
      <w:r w:rsidRPr="002C7BFF">
        <w:rPr>
          <w:rFonts w:cs="Arial"/>
          <w:i/>
          <w:lang w:eastAsia="pl-PL"/>
        </w:rPr>
        <w:t>Instrukcji</w:t>
      </w:r>
      <w:r>
        <w:rPr>
          <w:rFonts w:cs="Arial"/>
          <w:lang w:eastAsia="pl-PL"/>
        </w:rPr>
        <w:t>,</w:t>
      </w:r>
    </w:p>
    <w:p w14:paraId="59A88BE8" w14:textId="77777777" w:rsidR="00144A61" w:rsidRPr="00695E31" w:rsidRDefault="00144A61" w:rsidP="00144A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cs="Arial"/>
          <w:lang w:eastAsia="pl-PL"/>
        </w:rPr>
      </w:pPr>
      <w:r w:rsidRPr="00695E31">
        <w:rPr>
          <w:rFonts w:cs="Arial"/>
          <w:lang w:eastAsia="pl-PL"/>
        </w:rPr>
        <w:t>terminowej realizacji poszczególnych etapów inwestycji, zakończenia i rozliczenia projektu.</w:t>
      </w:r>
    </w:p>
    <w:p w14:paraId="320C242A" w14:textId="77777777" w:rsidR="003F1BDB" w:rsidRPr="00903597" w:rsidRDefault="00132C14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26" w:name="_Toc454179041"/>
      <w:bookmarkStart w:id="27" w:name="_Toc454179042"/>
      <w:bookmarkStart w:id="28" w:name="_Toc454179043"/>
      <w:bookmarkStart w:id="29" w:name="_Toc450137410"/>
      <w:bookmarkStart w:id="30" w:name="_Toc44502232"/>
      <w:bookmarkEnd w:id="26"/>
      <w:bookmarkEnd w:id="27"/>
      <w:bookmarkEnd w:id="28"/>
      <w:r w:rsidRPr="00903597">
        <w:rPr>
          <w:rFonts w:ascii="Arial" w:hAnsi="Arial" w:cs="Arial"/>
          <w:sz w:val="28"/>
          <w:szCs w:val="22"/>
          <w:lang w:val="pl-PL"/>
        </w:rPr>
        <w:lastRenderedPageBreak/>
        <w:t>Specyfikacja dostaw/usług</w:t>
      </w:r>
      <w:bookmarkEnd w:id="29"/>
      <w:bookmarkEnd w:id="30"/>
    </w:p>
    <w:p w14:paraId="16D433C8" w14:textId="77777777" w:rsidR="000B27C2" w:rsidRPr="00695E31" w:rsidRDefault="000B27C2" w:rsidP="004C29C5">
      <w:pPr>
        <w:pStyle w:val="Tekstpodstawowywcity3"/>
        <w:tabs>
          <w:tab w:val="left" w:pos="567"/>
        </w:tabs>
        <w:spacing w:line="240" w:lineRule="auto"/>
        <w:ind w:firstLine="0"/>
        <w:rPr>
          <w:rFonts w:ascii="Arial" w:hAnsi="Arial" w:cs="Arial"/>
          <w:b/>
          <w:sz w:val="22"/>
          <w:szCs w:val="22"/>
        </w:rPr>
      </w:pPr>
    </w:p>
    <w:p w14:paraId="65D32EEF" w14:textId="77777777" w:rsidR="003F1BDB" w:rsidRPr="00695E31" w:rsidRDefault="003F1BDB" w:rsidP="005D3529">
      <w:pPr>
        <w:pStyle w:val="Tekstpodstawowywcity3"/>
        <w:numPr>
          <w:ilvl w:val="0"/>
          <w:numId w:val="9"/>
        </w:numPr>
        <w:spacing w:line="240" w:lineRule="auto"/>
        <w:rPr>
          <w:rFonts w:ascii="Arial" w:hAnsi="Arial" w:cs="Arial"/>
          <w:sz w:val="22"/>
          <w:szCs w:val="22"/>
        </w:rPr>
      </w:pPr>
      <w:r w:rsidRPr="00695E31">
        <w:rPr>
          <w:rFonts w:ascii="Arial" w:hAnsi="Arial" w:cs="Arial"/>
          <w:sz w:val="22"/>
          <w:szCs w:val="22"/>
        </w:rPr>
        <w:t xml:space="preserve">W przypadku projektów obejmujących </w:t>
      </w:r>
      <w:r w:rsidRPr="00F47E3C">
        <w:rPr>
          <w:rFonts w:ascii="Arial" w:hAnsi="Arial" w:cs="Arial"/>
          <w:b/>
          <w:sz w:val="22"/>
          <w:szCs w:val="22"/>
        </w:rPr>
        <w:t>dostawy</w:t>
      </w:r>
      <w:r w:rsidRPr="00695E31">
        <w:rPr>
          <w:rFonts w:ascii="Arial" w:hAnsi="Arial" w:cs="Arial"/>
          <w:sz w:val="22"/>
          <w:szCs w:val="22"/>
        </w:rPr>
        <w:t xml:space="preserve"> należy dostarczyć specyfikację dostaw, w</w:t>
      </w:r>
      <w:r w:rsidR="001C5CE2">
        <w:rPr>
          <w:rFonts w:ascii="Arial" w:hAnsi="Arial" w:cs="Arial"/>
          <w:sz w:val="22"/>
          <w:szCs w:val="22"/>
        </w:rPr>
        <w:t xml:space="preserve"> </w:t>
      </w:r>
      <w:r w:rsidRPr="00695E31">
        <w:rPr>
          <w:rFonts w:ascii="Arial" w:hAnsi="Arial" w:cs="Arial"/>
          <w:sz w:val="22"/>
          <w:szCs w:val="22"/>
        </w:rPr>
        <w:t xml:space="preserve">której powinny być umieszczone informacje dotyczące: </w:t>
      </w:r>
    </w:p>
    <w:p w14:paraId="71BC7843" w14:textId="77777777" w:rsidR="003F1BDB" w:rsidRPr="00695E31" w:rsidRDefault="003F1BDB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 xml:space="preserve">ilości i rodzaju </w:t>
      </w:r>
      <w:r w:rsidR="00D169DD" w:rsidRPr="0088274C">
        <w:rPr>
          <w:rFonts w:cs="Arial"/>
        </w:rPr>
        <w:t xml:space="preserve">(typu) </w:t>
      </w:r>
      <w:r w:rsidR="00D27C76">
        <w:rPr>
          <w:rFonts w:cs="Arial"/>
        </w:rPr>
        <w:t>środków trwałych, wyposażenia</w:t>
      </w:r>
      <w:r w:rsidR="00D169DD" w:rsidRPr="0088274C">
        <w:rPr>
          <w:rFonts w:cs="Arial"/>
        </w:rPr>
        <w:t>,</w:t>
      </w:r>
    </w:p>
    <w:p w14:paraId="665EA2B1" w14:textId="77777777" w:rsidR="003F1BDB" w:rsidRPr="00695E31" w:rsidRDefault="003F1BDB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>głównych parametrów technicznych,</w:t>
      </w:r>
    </w:p>
    <w:p w14:paraId="57943FFC" w14:textId="77777777" w:rsidR="003F1BDB" w:rsidRPr="0088274C" w:rsidRDefault="003F1BDB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>cen jednostkowych sprzętu</w:t>
      </w:r>
      <w:r w:rsidR="00AB1183" w:rsidRPr="0088274C">
        <w:rPr>
          <w:rFonts w:cs="Arial"/>
        </w:rPr>
        <w:t xml:space="preserve"> (netto, VAT, brutto)</w:t>
      </w:r>
      <w:r w:rsidRPr="00695E31">
        <w:rPr>
          <w:rFonts w:cs="Arial"/>
        </w:rPr>
        <w:t xml:space="preserve">. </w:t>
      </w:r>
    </w:p>
    <w:p w14:paraId="6D677EA9" w14:textId="77777777" w:rsidR="00401F6B" w:rsidRPr="00695E31" w:rsidRDefault="00401F6B" w:rsidP="004C29C5">
      <w:pPr>
        <w:pStyle w:val="Tekstpodstawowywcity3"/>
        <w:spacing w:line="240" w:lineRule="auto"/>
        <w:ind w:firstLine="0"/>
        <w:rPr>
          <w:rFonts w:ascii="Arial" w:hAnsi="Arial" w:cs="Arial"/>
          <w:sz w:val="22"/>
          <w:szCs w:val="22"/>
        </w:rPr>
      </w:pPr>
    </w:p>
    <w:p w14:paraId="36730A9D" w14:textId="77777777" w:rsidR="00D169DD" w:rsidRPr="00695E31" w:rsidRDefault="00D169DD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W przypadku dostaw, które nie zostały jeszcze zrealizowane, w specyfikacji nie należy podawać nazw </w:t>
      </w:r>
      <w:r w:rsidRPr="0084315E">
        <w:rPr>
          <w:rFonts w:cs="Arial"/>
        </w:rPr>
        <w:t>własnych</w:t>
      </w:r>
      <w:r w:rsidR="00C8778A" w:rsidRPr="0084315E">
        <w:rPr>
          <w:rFonts w:cs="Arial"/>
        </w:rPr>
        <w:t xml:space="preserve"> lub innych parametrów wskazujących na producenta</w:t>
      </w:r>
      <w:r w:rsidRPr="0084315E">
        <w:rPr>
          <w:rFonts w:cs="Arial"/>
        </w:rPr>
        <w:t xml:space="preserve">, gdyż </w:t>
      </w:r>
      <w:r w:rsidR="000B5864" w:rsidRPr="0084315E">
        <w:rPr>
          <w:rFonts w:cs="Arial"/>
        </w:rPr>
        <w:t>mogłoby</w:t>
      </w:r>
      <w:r w:rsidR="000B5864" w:rsidRPr="00695E31">
        <w:rPr>
          <w:rFonts w:cs="Arial"/>
        </w:rPr>
        <w:t xml:space="preserve"> to </w:t>
      </w:r>
      <w:r w:rsidRPr="00695E31">
        <w:rPr>
          <w:rFonts w:cs="Arial"/>
        </w:rPr>
        <w:t>narusz</w:t>
      </w:r>
      <w:r w:rsidR="000B5864" w:rsidRPr="00695E31">
        <w:rPr>
          <w:rFonts w:cs="Arial"/>
        </w:rPr>
        <w:t xml:space="preserve">yć zasadę </w:t>
      </w:r>
      <w:r w:rsidR="00424138">
        <w:rPr>
          <w:rFonts w:cs="Arial"/>
        </w:rPr>
        <w:t xml:space="preserve">zachowania uczciwej </w:t>
      </w:r>
      <w:r w:rsidR="000B5864" w:rsidRPr="00695E31">
        <w:rPr>
          <w:rFonts w:cs="Arial"/>
        </w:rPr>
        <w:t>konkurencji w</w:t>
      </w:r>
      <w:r w:rsidR="001C5CE2">
        <w:rPr>
          <w:rFonts w:cs="Arial"/>
        </w:rPr>
        <w:t xml:space="preserve"> </w:t>
      </w:r>
      <w:r w:rsidR="000B5864" w:rsidRPr="00695E31">
        <w:rPr>
          <w:rFonts w:cs="Arial"/>
        </w:rPr>
        <w:t>planowanych do</w:t>
      </w:r>
      <w:r w:rsidR="001C5CE2">
        <w:rPr>
          <w:rFonts w:cs="Arial"/>
        </w:rPr>
        <w:t xml:space="preserve"> </w:t>
      </w:r>
      <w:r w:rsidR="000B5864" w:rsidRPr="00695E31">
        <w:rPr>
          <w:rFonts w:cs="Arial"/>
        </w:rPr>
        <w:t>przeprowadzenia zamówieniach.</w:t>
      </w:r>
    </w:p>
    <w:p w14:paraId="766AEE31" w14:textId="77777777" w:rsidR="002E4501" w:rsidRDefault="002E4501" w:rsidP="004C29C5">
      <w:pPr>
        <w:spacing w:line="240" w:lineRule="auto"/>
        <w:rPr>
          <w:rFonts w:cs="Arial"/>
          <w:u w:val="single"/>
        </w:rPr>
      </w:pPr>
    </w:p>
    <w:p w14:paraId="7F40C0BD" w14:textId="77777777" w:rsidR="00D27C76" w:rsidRDefault="00A318D4" w:rsidP="004C29C5">
      <w:pPr>
        <w:spacing w:line="240" w:lineRule="auto"/>
        <w:rPr>
          <w:rFonts w:cs="Arial"/>
        </w:rPr>
      </w:pPr>
      <w:r w:rsidRPr="00695E31">
        <w:rPr>
          <w:rFonts w:cs="Arial"/>
          <w:u w:val="single"/>
        </w:rPr>
        <w:t>W załączniku nr</w:t>
      </w:r>
      <w:r w:rsidR="00CD43F9" w:rsidRPr="00695E31">
        <w:rPr>
          <w:rFonts w:cs="Arial"/>
          <w:u w:val="single"/>
        </w:rPr>
        <w:t xml:space="preserve"> 9 do wniosku o dofinansowanie</w:t>
      </w:r>
      <w:r w:rsidRPr="00695E31">
        <w:rPr>
          <w:rFonts w:cs="Arial"/>
          <w:u w:val="single"/>
        </w:rPr>
        <w:t xml:space="preserve"> należy podać uzasadnienie konieczności</w:t>
      </w:r>
      <w:r w:rsidR="00F55E6F" w:rsidRPr="00695E31">
        <w:rPr>
          <w:rFonts w:cs="Arial"/>
          <w:u w:val="single"/>
        </w:rPr>
        <w:t xml:space="preserve"> pozyskania środków trwałych.</w:t>
      </w:r>
      <w:r w:rsidR="00F55E6F" w:rsidRPr="00695E31">
        <w:rPr>
          <w:rFonts w:cs="Arial"/>
        </w:rPr>
        <w:t xml:space="preserve"> </w:t>
      </w:r>
      <w:r w:rsidR="00D27C76">
        <w:rPr>
          <w:rFonts w:cs="Arial"/>
        </w:rPr>
        <w:t>Dotyczy to potwierdzenia:</w:t>
      </w:r>
    </w:p>
    <w:p w14:paraId="722F0513" w14:textId="77777777" w:rsidR="00D27C76" w:rsidRDefault="00D27C76" w:rsidP="005D3529">
      <w:pPr>
        <w:numPr>
          <w:ilvl w:val="0"/>
          <w:numId w:val="13"/>
        </w:numPr>
        <w:spacing w:line="240" w:lineRule="auto"/>
        <w:rPr>
          <w:rFonts w:cs="Arial"/>
        </w:rPr>
      </w:pPr>
      <w:r>
        <w:rPr>
          <w:rFonts w:cs="Arial"/>
        </w:rPr>
        <w:t>czy są one niezbędne do osiągnięcia celów projektu,</w:t>
      </w:r>
    </w:p>
    <w:p w14:paraId="10E291D5" w14:textId="77777777" w:rsidR="00D27C76" w:rsidRPr="00D27C76" w:rsidRDefault="00D27C76" w:rsidP="005D3529">
      <w:pPr>
        <w:numPr>
          <w:ilvl w:val="0"/>
          <w:numId w:val="13"/>
        </w:numPr>
        <w:spacing w:line="240" w:lineRule="auto"/>
        <w:rPr>
          <w:rFonts w:cs="Arial"/>
        </w:rPr>
      </w:pPr>
      <w:r w:rsidRPr="00D27C76">
        <w:rPr>
          <w:rFonts w:cs="Arial"/>
        </w:rPr>
        <w:t>czy wybrano najbardziej optymalną formę ich pozyskania (zakup, leasing, najem itd.).</w:t>
      </w:r>
    </w:p>
    <w:p w14:paraId="5F014975" w14:textId="77777777" w:rsidR="00D27C76" w:rsidRDefault="00D27C76" w:rsidP="004C29C5">
      <w:pPr>
        <w:spacing w:line="240" w:lineRule="auto"/>
        <w:rPr>
          <w:rFonts w:cs="Arial"/>
        </w:rPr>
      </w:pPr>
    </w:p>
    <w:p w14:paraId="4F6BE65E" w14:textId="77777777" w:rsidR="000F33B0" w:rsidRPr="00F62FAD" w:rsidRDefault="000F33B0" w:rsidP="000F33B0">
      <w:pPr>
        <w:spacing w:line="240" w:lineRule="auto"/>
        <w:rPr>
          <w:rFonts w:cs="Arial"/>
        </w:rPr>
      </w:pPr>
      <w:r w:rsidRPr="00E86FA0">
        <w:rPr>
          <w:rFonts w:cs="Arial"/>
        </w:rPr>
        <w:t xml:space="preserve">Szczegółowe informacje znajdują się w </w:t>
      </w:r>
      <w:r w:rsidRPr="00110934">
        <w:rPr>
          <w:rFonts w:cs="Arial"/>
        </w:rPr>
        <w:t>Wytycznych w zakresie kwalifikowalności.</w:t>
      </w:r>
    </w:p>
    <w:p w14:paraId="79718E52" w14:textId="77777777" w:rsidR="000F33B0" w:rsidRDefault="000F33B0" w:rsidP="004C29C5">
      <w:pPr>
        <w:spacing w:line="240" w:lineRule="auto"/>
        <w:rPr>
          <w:rFonts w:cs="Arial"/>
        </w:rPr>
      </w:pPr>
    </w:p>
    <w:p w14:paraId="146DC864" w14:textId="77777777" w:rsidR="000B27C2" w:rsidRPr="00695E31" w:rsidRDefault="000B27C2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>Specyfik</w:t>
      </w:r>
      <w:r w:rsidR="005327DF">
        <w:rPr>
          <w:rFonts w:cs="Arial"/>
        </w:rPr>
        <w:t>ację</w:t>
      </w:r>
      <w:r w:rsidR="00F62FAD">
        <w:rPr>
          <w:rFonts w:cs="Arial"/>
        </w:rPr>
        <w:t xml:space="preserve"> dostaw </w:t>
      </w:r>
      <w:r w:rsidR="005327DF">
        <w:rPr>
          <w:rFonts w:cs="Arial"/>
        </w:rPr>
        <w:t>należy opracować zgodnie z</w:t>
      </w:r>
      <w:r w:rsidR="009F5ED7">
        <w:rPr>
          <w:rFonts w:cs="Arial"/>
        </w:rPr>
        <w:t>e</w:t>
      </w:r>
      <w:r w:rsidRPr="00695E31">
        <w:rPr>
          <w:rFonts w:cs="Arial"/>
        </w:rPr>
        <w:t xml:space="preserve"> wzorem określonym w załączniku</w:t>
      </w:r>
      <w:r w:rsidR="0084315E">
        <w:rPr>
          <w:rFonts w:cs="Arial"/>
        </w:rPr>
        <w:t xml:space="preserve"> nr 9</w:t>
      </w:r>
      <w:r w:rsidRPr="00695E31">
        <w:rPr>
          <w:rFonts w:cs="Arial"/>
        </w:rPr>
        <w:t xml:space="preserve"> do niniejszej </w:t>
      </w:r>
      <w:r w:rsidR="00E917EF" w:rsidRPr="002C7BFF">
        <w:rPr>
          <w:rFonts w:cs="Arial"/>
          <w:i/>
        </w:rPr>
        <w:t>I</w:t>
      </w:r>
      <w:r w:rsidRPr="002C7BFF">
        <w:rPr>
          <w:rFonts w:cs="Arial"/>
          <w:i/>
        </w:rPr>
        <w:t>nstrukcji</w:t>
      </w:r>
      <w:r w:rsidR="00A6276A" w:rsidRPr="00695E31">
        <w:rPr>
          <w:rFonts w:cs="Arial"/>
        </w:rPr>
        <w:t>.</w:t>
      </w:r>
      <w:r w:rsidR="0013206C">
        <w:rPr>
          <w:rFonts w:cs="Arial"/>
        </w:rPr>
        <w:t xml:space="preserve"> Specyfikacja dotyczy także dostaw, które są przedmiotem wydatków niekwalifikowanych w projekcie.</w:t>
      </w:r>
    </w:p>
    <w:p w14:paraId="52AD6DAF" w14:textId="77777777" w:rsidR="000B27C2" w:rsidRPr="00695E31" w:rsidRDefault="000B27C2" w:rsidP="004C29C5">
      <w:pPr>
        <w:spacing w:line="240" w:lineRule="auto"/>
        <w:rPr>
          <w:rFonts w:cs="Arial"/>
        </w:rPr>
      </w:pPr>
    </w:p>
    <w:p w14:paraId="6255A5BE" w14:textId="77777777" w:rsidR="00FA6114" w:rsidRPr="00695E31" w:rsidRDefault="00FA6114" w:rsidP="004C29C5">
      <w:pPr>
        <w:pStyle w:val="Akapitzlist"/>
        <w:spacing w:after="200" w:line="240" w:lineRule="auto"/>
        <w:ind w:left="0"/>
        <w:rPr>
          <w:rFonts w:ascii="Arial" w:hAnsi="Arial" w:cs="Arial"/>
          <w:b/>
        </w:rPr>
      </w:pPr>
      <w:r w:rsidRPr="00695E31">
        <w:rPr>
          <w:rFonts w:ascii="Arial" w:hAnsi="Arial" w:cs="Arial"/>
        </w:rPr>
        <w:t xml:space="preserve">Podając główne parametry techniczne należy unikać nadmiernej szczegółowości, </w:t>
      </w:r>
      <w:r w:rsidR="00FC6E8D" w:rsidRPr="00FC6E8D">
        <w:rPr>
          <w:rFonts w:ascii="Arial" w:hAnsi="Arial" w:cs="Arial"/>
        </w:rPr>
        <w:t xml:space="preserve">szczególnie w zakresie parametrów, które mogą ulegać szybkim </w:t>
      </w:r>
      <w:r w:rsidR="00FC6E8D" w:rsidRPr="0084315E">
        <w:rPr>
          <w:rFonts w:ascii="Arial" w:hAnsi="Arial" w:cs="Arial"/>
        </w:rPr>
        <w:t>zmianom wskutek dostępności na rynku urządzeń nowszych, zmodyfikowanych.</w:t>
      </w:r>
      <w:r w:rsidR="006C3267" w:rsidRPr="0084315E">
        <w:rPr>
          <w:rFonts w:ascii="Arial" w:hAnsi="Arial" w:cs="Arial"/>
        </w:rPr>
        <w:t xml:space="preserve"> Jednakże muszą one pozwalać na ocenę czy zaplanowane w projekcie wydatki są adekwatne do jego efektów.</w:t>
      </w:r>
    </w:p>
    <w:p w14:paraId="0AC45BB1" w14:textId="77777777" w:rsidR="00B01943" w:rsidRDefault="00B01943" w:rsidP="004C29C5">
      <w:pPr>
        <w:pStyle w:val="Akapitzlist"/>
        <w:spacing w:after="200" w:line="240" w:lineRule="auto"/>
        <w:ind w:left="0"/>
        <w:rPr>
          <w:rFonts w:ascii="Arial" w:hAnsi="Arial" w:cs="Arial"/>
        </w:rPr>
      </w:pPr>
    </w:p>
    <w:p w14:paraId="29FE5DD5" w14:textId="77777777" w:rsidR="00FA6114" w:rsidRDefault="00FA6114" w:rsidP="004C29C5">
      <w:pPr>
        <w:pStyle w:val="Akapitzlist"/>
        <w:spacing w:after="200" w:line="240" w:lineRule="auto"/>
        <w:ind w:left="0"/>
        <w:rPr>
          <w:rFonts w:ascii="Arial" w:hAnsi="Arial" w:cs="Arial"/>
        </w:rPr>
      </w:pPr>
      <w:r w:rsidRPr="00695E31">
        <w:rPr>
          <w:rFonts w:ascii="Arial" w:hAnsi="Arial" w:cs="Arial"/>
        </w:rPr>
        <w:t xml:space="preserve">Należy unikać posługiwania się terminem „zestaw …” bez opisania, jakie konkretne urządzenia wchodzą w skład zestawu. Nie należy „sztucznie” tworzyć zestawów ze sprzętu/urządzeń nabywanych </w:t>
      </w:r>
      <w:r w:rsidRPr="0084315E">
        <w:rPr>
          <w:rFonts w:ascii="Arial" w:hAnsi="Arial" w:cs="Arial"/>
        </w:rPr>
        <w:t>oddzielnie, lecz w</w:t>
      </w:r>
      <w:r w:rsidR="00B544D5" w:rsidRPr="0084315E">
        <w:rPr>
          <w:rFonts w:ascii="Arial" w:hAnsi="Arial" w:cs="Arial"/>
        </w:rPr>
        <w:t xml:space="preserve"> określonej</w:t>
      </w:r>
      <w:r w:rsidRPr="0084315E">
        <w:rPr>
          <w:rFonts w:ascii="Arial" w:hAnsi="Arial" w:cs="Arial"/>
        </w:rPr>
        <w:t xml:space="preserve"> ilości</w:t>
      </w:r>
      <w:r w:rsidR="00F47E3C">
        <w:rPr>
          <w:rFonts w:ascii="Arial" w:hAnsi="Arial" w:cs="Arial"/>
        </w:rPr>
        <w:t xml:space="preserve"> </w:t>
      </w:r>
      <w:r w:rsidRPr="00695E31">
        <w:rPr>
          <w:rFonts w:ascii="Arial" w:hAnsi="Arial" w:cs="Arial"/>
        </w:rPr>
        <w:t>(np. zestawem nie powinien być „zestaw mebli…”)</w:t>
      </w:r>
      <w:r w:rsidR="004544BB" w:rsidRPr="00695E31">
        <w:rPr>
          <w:rFonts w:ascii="Arial" w:hAnsi="Arial" w:cs="Arial"/>
        </w:rPr>
        <w:t>.</w:t>
      </w:r>
    </w:p>
    <w:p w14:paraId="1E6287A0" w14:textId="77777777" w:rsidR="00C35ECA" w:rsidRDefault="00C35ECA" w:rsidP="00C35ECA">
      <w:pPr>
        <w:spacing w:after="200" w:line="240" w:lineRule="auto"/>
        <w:contextualSpacing/>
        <w:rPr>
          <w:rFonts w:cs="Arial"/>
        </w:rPr>
      </w:pPr>
      <w:r w:rsidRPr="0084315E">
        <w:rPr>
          <w:rFonts w:cs="Arial"/>
        </w:rPr>
        <w:t>W przypadku zakupu oprogramowania w opisie głównych parametrów technicznych należy umieścić opis jego wymagań funkcjonalnych i poza funkcjonalnych oraz sposób licencjonowania (w tym wskazać liczbę zakupywanych licencji). Ponadto należy odnieść się do kwestii instalacyjnych, konfiguracyjnych, optymalizacyjnych i asyst stanowiskowych, o ile wydatki takie nie występują w projekcie jako oddzielne usługi. Koszty jednostkowe wymienionej infrastruktury, należy przedstawić w taki sposób, by możliwa była weryfikacja czy przyjęty zakres i planowane do poniesienia nakłady są adekwatne do efektów jakie zostaną osiągnięte.</w:t>
      </w:r>
    </w:p>
    <w:p w14:paraId="44F9D765" w14:textId="77777777" w:rsidR="00C35ECA" w:rsidRDefault="00C35ECA" w:rsidP="004C29C5">
      <w:pPr>
        <w:spacing w:line="240" w:lineRule="auto"/>
        <w:rPr>
          <w:rFonts w:cs="Arial"/>
        </w:rPr>
      </w:pPr>
    </w:p>
    <w:p w14:paraId="3FC92877" w14:textId="77777777" w:rsidR="00FC6E8D" w:rsidRPr="00695E31" w:rsidRDefault="00AB1183" w:rsidP="0013206C">
      <w:pPr>
        <w:spacing w:line="240" w:lineRule="auto"/>
        <w:rPr>
          <w:rFonts w:cs="Arial"/>
        </w:rPr>
      </w:pPr>
      <w:r w:rsidRPr="00695E31">
        <w:rPr>
          <w:rFonts w:cs="Arial"/>
        </w:rPr>
        <w:t>Specyfikacja nie dotyczy urządzeń technicznych, których parametry opisane są w</w:t>
      </w:r>
      <w:r w:rsidR="00772FF1">
        <w:rPr>
          <w:rFonts w:cs="Arial"/>
        </w:rPr>
        <w:t> </w:t>
      </w:r>
      <w:r w:rsidRPr="00695E31">
        <w:rPr>
          <w:rFonts w:cs="Arial"/>
        </w:rPr>
        <w:t>dokumentacji budowlanej. Specyfikacja dostaw powinna zostać jednak przedłożona w sytuacji, gdy w</w:t>
      </w:r>
      <w:r w:rsidR="00954619">
        <w:rPr>
          <w:rFonts w:cs="Arial"/>
        </w:rPr>
        <w:t> </w:t>
      </w:r>
      <w:r w:rsidRPr="00695E31">
        <w:rPr>
          <w:rFonts w:cs="Arial"/>
        </w:rPr>
        <w:t>projekcie budowlanym określono zakres dostaw wyposażenia ruchomego, które realizowane będą w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>ramach jednego zamówienia z robotami budowlanymi.</w:t>
      </w:r>
    </w:p>
    <w:p w14:paraId="232230DA" w14:textId="77777777" w:rsidR="00401F6B" w:rsidRPr="00695E31" w:rsidRDefault="00401F6B" w:rsidP="004C29C5">
      <w:pPr>
        <w:spacing w:line="240" w:lineRule="auto"/>
        <w:rPr>
          <w:rFonts w:cs="Arial"/>
        </w:rPr>
      </w:pPr>
    </w:p>
    <w:p w14:paraId="71B8E9F1" w14:textId="77777777" w:rsidR="00401F6B" w:rsidRPr="0034428E" w:rsidRDefault="00456526" w:rsidP="005D3529">
      <w:pPr>
        <w:pStyle w:val="Tekstpodstawowywcity3"/>
        <w:numPr>
          <w:ilvl w:val="0"/>
          <w:numId w:val="9"/>
        </w:numPr>
        <w:spacing w:line="240" w:lineRule="auto"/>
        <w:rPr>
          <w:rFonts w:ascii="Arial" w:hAnsi="Arial" w:cs="Arial"/>
          <w:sz w:val="22"/>
          <w:szCs w:val="22"/>
        </w:rPr>
      </w:pPr>
      <w:r w:rsidRPr="0034428E">
        <w:rPr>
          <w:rFonts w:ascii="Arial" w:hAnsi="Arial" w:cs="Arial"/>
          <w:sz w:val="22"/>
          <w:szCs w:val="22"/>
        </w:rPr>
        <w:t>W</w:t>
      </w:r>
      <w:r w:rsidR="003F1BDB" w:rsidRPr="0034428E">
        <w:rPr>
          <w:rFonts w:ascii="Arial" w:hAnsi="Arial" w:cs="Arial"/>
          <w:sz w:val="22"/>
          <w:szCs w:val="22"/>
        </w:rPr>
        <w:t xml:space="preserve"> przypadku realizacji projektów dotyczących </w:t>
      </w:r>
      <w:r w:rsidR="003F1BDB" w:rsidRPr="0065432E">
        <w:rPr>
          <w:rFonts w:ascii="Arial" w:hAnsi="Arial" w:cs="Arial"/>
          <w:b/>
          <w:sz w:val="22"/>
          <w:szCs w:val="22"/>
        </w:rPr>
        <w:t>usług</w:t>
      </w:r>
      <w:r w:rsidR="003F1BDB" w:rsidRPr="0034428E">
        <w:rPr>
          <w:rFonts w:ascii="Arial" w:hAnsi="Arial" w:cs="Arial"/>
          <w:sz w:val="22"/>
          <w:szCs w:val="22"/>
        </w:rPr>
        <w:t xml:space="preserve"> </w:t>
      </w:r>
      <w:r w:rsidR="00F62FAD">
        <w:rPr>
          <w:rFonts w:ascii="Arial" w:hAnsi="Arial" w:cs="Arial"/>
          <w:sz w:val="22"/>
          <w:szCs w:val="22"/>
        </w:rPr>
        <w:t>należy załączyć specyfikację</w:t>
      </w:r>
      <w:r w:rsidR="003F1BDB" w:rsidRPr="0034428E">
        <w:rPr>
          <w:rFonts w:ascii="Arial" w:hAnsi="Arial" w:cs="Arial"/>
          <w:sz w:val="22"/>
          <w:szCs w:val="22"/>
        </w:rPr>
        <w:t xml:space="preserve"> usług</w:t>
      </w:r>
      <w:r w:rsidR="00F62FAD">
        <w:rPr>
          <w:rFonts w:ascii="Arial" w:hAnsi="Arial" w:cs="Arial"/>
          <w:sz w:val="22"/>
          <w:szCs w:val="22"/>
        </w:rPr>
        <w:t xml:space="preserve"> określającą</w:t>
      </w:r>
      <w:r w:rsidR="003F1BDB" w:rsidRPr="0034428E">
        <w:rPr>
          <w:rFonts w:ascii="Arial" w:hAnsi="Arial" w:cs="Arial"/>
          <w:sz w:val="22"/>
          <w:szCs w:val="22"/>
        </w:rPr>
        <w:t>:</w:t>
      </w:r>
    </w:p>
    <w:p w14:paraId="5DF3BF15" w14:textId="77777777" w:rsidR="003F1BDB" w:rsidRPr="00695E31" w:rsidRDefault="006C3267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>nazw</w:t>
      </w:r>
      <w:r>
        <w:rPr>
          <w:rFonts w:cs="Arial"/>
        </w:rPr>
        <w:t>ę</w:t>
      </w:r>
      <w:r w:rsidR="003F1BDB" w:rsidRPr="00695E31">
        <w:rPr>
          <w:rFonts w:cs="Arial"/>
        </w:rPr>
        <w:t xml:space="preserve">, </w:t>
      </w:r>
    </w:p>
    <w:p w14:paraId="6AF65E45" w14:textId="77777777" w:rsidR="003F1BDB" w:rsidRPr="00695E31" w:rsidRDefault="003F1BDB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>zakres</w:t>
      </w:r>
      <w:r w:rsidR="00542E9E" w:rsidRPr="00695E31">
        <w:rPr>
          <w:rFonts w:cs="Arial"/>
        </w:rPr>
        <w:t xml:space="preserve"> usługi</w:t>
      </w:r>
      <w:r w:rsidRPr="00695E31">
        <w:rPr>
          <w:rFonts w:cs="Arial"/>
        </w:rPr>
        <w:t>,</w:t>
      </w:r>
    </w:p>
    <w:p w14:paraId="088B6E83" w14:textId="77777777" w:rsidR="0013206C" w:rsidRPr="00695E31" w:rsidRDefault="003F1BDB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>zasady kalkulacji ceny usługi</w:t>
      </w:r>
      <w:r w:rsidR="00DE76C2" w:rsidRPr="00695E31">
        <w:rPr>
          <w:rFonts w:cs="Arial"/>
        </w:rPr>
        <w:t xml:space="preserve"> przewidzianej do realizacji w ramach projektu</w:t>
      </w:r>
      <w:r w:rsidR="00007A59" w:rsidRPr="00695E31">
        <w:rPr>
          <w:rFonts w:cs="Arial"/>
        </w:rPr>
        <w:t>,</w:t>
      </w:r>
    </w:p>
    <w:p w14:paraId="681B4B5D" w14:textId="77777777" w:rsidR="0013206C" w:rsidRDefault="004051EE" w:rsidP="0013206C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>
        <w:rPr>
          <w:rFonts w:cs="Arial"/>
        </w:rPr>
        <w:t>wartość usługi,</w:t>
      </w:r>
    </w:p>
    <w:p w14:paraId="7A271C54" w14:textId="77777777" w:rsidR="00C35ECA" w:rsidRPr="0013206C" w:rsidRDefault="00007A59" w:rsidP="0013206C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13206C">
        <w:rPr>
          <w:rFonts w:cs="Arial"/>
        </w:rPr>
        <w:t xml:space="preserve">uzasadnienie konieczności realizacji usług. </w:t>
      </w:r>
    </w:p>
    <w:p w14:paraId="4976B1C9" w14:textId="77777777" w:rsidR="00007A59" w:rsidRPr="00695E31" w:rsidRDefault="00007A59" w:rsidP="004C29C5">
      <w:pPr>
        <w:spacing w:line="240" w:lineRule="auto"/>
        <w:rPr>
          <w:rFonts w:cs="Arial"/>
        </w:rPr>
      </w:pPr>
    </w:p>
    <w:p w14:paraId="698F3BD1" w14:textId="77777777" w:rsidR="001806A0" w:rsidRPr="00695E31" w:rsidRDefault="001806A0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lastRenderedPageBreak/>
        <w:t>Specyfika</w:t>
      </w:r>
      <w:r w:rsidR="00D93FE2">
        <w:rPr>
          <w:rFonts w:cs="Arial"/>
        </w:rPr>
        <w:t xml:space="preserve">cję </w:t>
      </w:r>
      <w:r w:rsidR="00F62FAD">
        <w:rPr>
          <w:rFonts w:cs="Arial"/>
        </w:rPr>
        <w:t xml:space="preserve">usług </w:t>
      </w:r>
      <w:r w:rsidR="00D93FE2">
        <w:rPr>
          <w:rFonts w:cs="Arial"/>
        </w:rPr>
        <w:t xml:space="preserve">należy opracować zgodnie </w:t>
      </w:r>
      <w:r w:rsidR="0013206C">
        <w:rPr>
          <w:rFonts w:cs="Arial"/>
        </w:rPr>
        <w:t xml:space="preserve">ze </w:t>
      </w:r>
      <w:r w:rsidRPr="00695E31">
        <w:rPr>
          <w:rFonts w:cs="Arial"/>
        </w:rPr>
        <w:t>wzorem określonym w załąc</w:t>
      </w:r>
      <w:r w:rsidR="0034428E">
        <w:rPr>
          <w:rFonts w:cs="Arial"/>
        </w:rPr>
        <w:t xml:space="preserve">zniku </w:t>
      </w:r>
      <w:r w:rsidR="0013206C">
        <w:rPr>
          <w:rFonts w:cs="Arial"/>
        </w:rPr>
        <w:t xml:space="preserve">nr 9 </w:t>
      </w:r>
      <w:r w:rsidR="0034428E">
        <w:rPr>
          <w:rFonts w:cs="Arial"/>
        </w:rPr>
        <w:t xml:space="preserve">do niniejszej </w:t>
      </w:r>
      <w:r w:rsidR="00E917EF" w:rsidRPr="002C7BFF">
        <w:rPr>
          <w:rFonts w:cs="Arial"/>
          <w:i/>
        </w:rPr>
        <w:t>I</w:t>
      </w:r>
      <w:r w:rsidR="0034428E" w:rsidRPr="002C7BFF">
        <w:rPr>
          <w:rFonts w:cs="Arial"/>
          <w:i/>
        </w:rPr>
        <w:t>nstrukcji</w:t>
      </w:r>
      <w:r w:rsidRPr="00695E31">
        <w:rPr>
          <w:rFonts w:cs="Arial"/>
        </w:rPr>
        <w:t>.</w:t>
      </w:r>
    </w:p>
    <w:p w14:paraId="36F6ABED" w14:textId="77777777" w:rsidR="001806A0" w:rsidRPr="00695E31" w:rsidRDefault="001806A0" w:rsidP="004C29C5">
      <w:pPr>
        <w:spacing w:line="240" w:lineRule="auto"/>
        <w:rPr>
          <w:rFonts w:cs="Arial"/>
        </w:rPr>
      </w:pPr>
    </w:p>
    <w:p w14:paraId="302E6543" w14:textId="77777777" w:rsidR="00D93FE2" w:rsidRDefault="003F1BDB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Nie należy sporządzać specyfikacji dla </w:t>
      </w:r>
      <w:r w:rsidR="00D169DD" w:rsidRPr="00695E31">
        <w:rPr>
          <w:rFonts w:cs="Arial"/>
        </w:rPr>
        <w:t>usług związanych z opracowaniem</w:t>
      </w:r>
      <w:r w:rsidR="00D93FE2">
        <w:rPr>
          <w:rFonts w:cs="Arial"/>
        </w:rPr>
        <w:t>:</w:t>
      </w:r>
    </w:p>
    <w:p w14:paraId="7EEF7DB9" w14:textId="77777777" w:rsidR="00D93FE2" w:rsidRPr="00D93FE2" w:rsidRDefault="00D169DD" w:rsidP="005D3529">
      <w:pPr>
        <w:pStyle w:val="Akapitzlist"/>
        <w:numPr>
          <w:ilvl w:val="0"/>
          <w:numId w:val="14"/>
        </w:numPr>
        <w:spacing w:line="240" w:lineRule="auto"/>
        <w:rPr>
          <w:rFonts w:ascii="Arial" w:hAnsi="Arial" w:cs="Arial"/>
        </w:rPr>
      </w:pPr>
      <w:r w:rsidRPr="00D93FE2">
        <w:rPr>
          <w:rFonts w:ascii="Arial" w:hAnsi="Arial" w:cs="Arial"/>
        </w:rPr>
        <w:t xml:space="preserve">dokumentacji projektowej, </w:t>
      </w:r>
    </w:p>
    <w:p w14:paraId="44B71FDD" w14:textId="77777777" w:rsidR="00D93FE2" w:rsidRPr="00D93FE2" w:rsidRDefault="00D169DD" w:rsidP="005D3529">
      <w:pPr>
        <w:pStyle w:val="Akapitzlist"/>
        <w:numPr>
          <w:ilvl w:val="0"/>
          <w:numId w:val="14"/>
        </w:numPr>
        <w:spacing w:line="240" w:lineRule="auto"/>
        <w:rPr>
          <w:rFonts w:ascii="Arial" w:hAnsi="Arial" w:cs="Arial"/>
        </w:rPr>
      </w:pPr>
      <w:r w:rsidRPr="00D93FE2">
        <w:rPr>
          <w:rFonts w:ascii="Arial" w:hAnsi="Arial" w:cs="Arial"/>
        </w:rPr>
        <w:t xml:space="preserve">studium wykonalności, </w:t>
      </w:r>
    </w:p>
    <w:p w14:paraId="404E2C4A" w14:textId="77777777" w:rsidR="00D93FE2" w:rsidRPr="00D93FE2" w:rsidRDefault="003F1BDB" w:rsidP="005D3529">
      <w:pPr>
        <w:pStyle w:val="Akapitzlist"/>
        <w:numPr>
          <w:ilvl w:val="0"/>
          <w:numId w:val="14"/>
        </w:numPr>
        <w:spacing w:line="240" w:lineRule="auto"/>
        <w:rPr>
          <w:rFonts w:ascii="Arial" w:hAnsi="Arial" w:cs="Arial"/>
        </w:rPr>
      </w:pPr>
      <w:r w:rsidRPr="00D93FE2">
        <w:rPr>
          <w:rFonts w:ascii="Arial" w:hAnsi="Arial" w:cs="Arial"/>
        </w:rPr>
        <w:t>promocji projektu</w:t>
      </w:r>
      <w:r w:rsidR="00D93FE2">
        <w:rPr>
          <w:rFonts w:ascii="Arial" w:hAnsi="Arial" w:cs="Arial"/>
        </w:rPr>
        <w:t>,</w:t>
      </w:r>
      <w:r w:rsidRPr="00D93FE2">
        <w:rPr>
          <w:rFonts w:ascii="Arial" w:hAnsi="Arial" w:cs="Arial"/>
        </w:rPr>
        <w:t xml:space="preserve"> </w:t>
      </w:r>
    </w:p>
    <w:p w14:paraId="1205E5E8" w14:textId="77777777" w:rsidR="003F1BDB" w:rsidRPr="00D93FE2" w:rsidRDefault="00D93FE2" w:rsidP="005D3529">
      <w:pPr>
        <w:pStyle w:val="Akapitzlist"/>
        <w:numPr>
          <w:ilvl w:val="0"/>
          <w:numId w:val="14"/>
        </w:numPr>
        <w:spacing w:line="240" w:lineRule="auto"/>
        <w:rPr>
          <w:rFonts w:ascii="Arial" w:hAnsi="Arial" w:cs="Arial"/>
        </w:rPr>
      </w:pPr>
      <w:r w:rsidRPr="00D93FE2">
        <w:rPr>
          <w:rFonts w:ascii="Arial" w:hAnsi="Arial" w:cs="Arial"/>
        </w:rPr>
        <w:t>n</w:t>
      </w:r>
      <w:r w:rsidR="003F1BDB" w:rsidRPr="00D93FE2">
        <w:rPr>
          <w:rFonts w:ascii="Arial" w:hAnsi="Arial" w:cs="Arial"/>
        </w:rPr>
        <w:t xml:space="preserve">adzoru inwestorskiego. </w:t>
      </w:r>
    </w:p>
    <w:p w14:paraId="0751B2A7" w14:textId="77777777" w:rsidR="00C8778A" w:rsidRDefault="00C8778A" w:rsidP="004C29C5">
      <w:pPr>
        <w:spacing w:line="240" w:lineRule="auto"/>
        <w:rPr>
          <w:rFonts w:cs="Arial"/>
        </w:rPr>
      </w:pPr>
    </w:p>
    <w:p w14:paraId="643F5B13" w14:textId="77777777" w:rsidR="0034428E" w:rsidRPr="0084315E" w:rsidRDefault="00C8778A" w:rsidP="004C29C5">
      <w:pPr>
        <w:spacing w:line="240" w:lineRule="auto"/>
        <w:rPr>
          <w:rFonts w:cs="Arial"/>
        </w:rPr>
      </w:pPr>
      <w:r w:rsidRPr="0084315E">
        <w:rPr>
          <w:rFonts w:cs="Arial"/>
        </w:rPr>
        <w:t>Natomiast usługa inżyniera kontraktu musi b</w:t>
      </w:r>
      <w:r w:rsidR="00997E14" w:rsidRPr="0084315E">
        <w:rPr>
          <w:rFonts w:cs="Arial"/>
        </w:rPr>
        <w:t>y</w:t>
      </w:r>
      <w:r w:rsidRPr="0084315E">
        <w:rPr>
          <w:rFonts w:cs="Arial"/>
        </w:rPr>
        <w:t xml:space="preserve">ć </w:t>
      </w:r>
      <w:r w:rsidR="00C71EF2" w:rsidRPr="0084315E">
        <w:rPr>
          <w:rFonts w:cs="Arial"/>
        </w:rPr>
        <w:t>opisana</w:t>
      </w:r>
      <w:r w:rsidRPr="0084315E">
        <w:rPr>
          <w:rFonts w:cs="Arial"/>
        </w:rPr>
        <w:t xml:space="preserve"> w </w:t>
      </w:r>
      <w:r w:rsidR="0013206C">
        <w:rPr>
          <w:rFonts w:cs="Arial"/>
        </w:rPr>
        <w:t>wyżej wymienionym</w:t>
      </w:r>
      <w:r w:rsidRPr="0084315E">
        <w:rPr>
          <w:rFonts w:cs="Arial"/>
        </w:rPr>
        <w:t xml:space="preserve"> załącznik</w:t>
      </w:r>
      <w:r w:rsidR="00997E14" w:rsidRPr="0084315E">
        <w:rPr>
          <w:rFonts w:cs="Arial"/>
        </w:rPr>
        <w:t>u</w:t>
      </w:r>
      <w:r w:rsidRPr="0084315E">
        <w:rPr>
          <w:rFonts w:cs="Arial"/>
        </w:rPr>
        <w:t>.</w:t>
      </w:r>
      <w:r w:rsidR="0013206C">
        <w:rPr>
          <w:rFonts w:cs="Arial"/>
        </w:rPr>
        <w:t xml:space="preserve"> Specyfikacja dotyczy także usług, które są przedmiotem wydatków niekwalifikowanym w projekcie.</w:t>
      </w:r>
    </w:p>
    <w:p w14:paraId="6D95E0C2" w14:textId="77777777" w:rsidR="006C4555" w:rsidRDefault="006C4555" w:rsidP="004C29C5">
      <w:pPr>
        <w:spacing w:line="240" w:lineRule="auto"/>
        <w:rPr>
          <w:rFonts w:cs="Arial"/>
        </w:rPr>
      </w:pPr>
    </w:p>
    <w:p w14:paraId="29DC7228" w14:textId="77777777" w:rsidR="00FE4CEB" w:rsidRPr="00FE4CEB" w:rsidRDefault="006832F7" w:rsidP="004C29C5">
      <w:pPr>
        <w:spacing w:line="240" w:lineRule="auto"/>
        <w:rPr>
          <w:rFonts w:cs="Arial"/>
          <w:b/>
        </w:rPr>
      </w:pPr>
      <w:r>
        <w:rPr>
          <w:rFonts w:cs="Arial"/>
          <w:b/>
        </w:rPr>
        <w:t>Wzór specyfikacji</w:t>
      </w:r>
      <w:r w:rsidRPr="006832F7">
        <w:rPr>
          <w:rFonts w:cs="Arial"/>
          <w:b/>
        </w:rPr>
        <w:t xml:space="preserve"> dostaw/usług</w:t>
      </w:r>
      <w:r>
        <w:rPr>
          <w:rFonts w:cs="Arial"/>
          <w:b/>
        </w:rPr>
        <w:t xml:space="preserve"> stanowi załącznik </w:t>
      </w:r>
      <w:r w:rsidR="0084315E">
        <w:rPr>
          <w:rFonts w:cs="Arial"/>
          <w:b/>
        </w:rPr>
        <w:t xml:space="preserve">nr 9 </w:t>
      </w:r>
      <w:r>
        <w:rPr>
          <w:rFonts w:cs="Arial"/>
          <w:b/>
        </w:rPr>
        <w:t xml:space="preserve">do niniejszej </w:t>
      </w:r>
      <w:r w:rsidR="00C35ECA" w:rsidRPr="00C35ECA">
        <w:rPr>
          <w:rFonts w:cs="Arial"/>
          <w:b/>
          <w:i/>
        </w:rPr>
        <w:t>I</w:t>
      </w:r>
      <w:r w:rsidRPr="00C35ECA">
        <w:rPr>
          <w:rFonts w:cs="Arial"/>
          <w:b/>
          <w:i/>
        </w:rPr>
        <w:t>nstrukcji</w:t>
      </w:r>
      <w:r>
        <w:rPr>
          <w:rFonts w:cs="Arial"/>
          <w:b/>
        </w:rPr>
        <w:t>.</w:t>
      </w:r>
    </w:p>
    <w:p w14:paraId="09142FCB" w14:textId="77777777" w:rsidR="00FE4CEB" w:rsidRDefault="00FE4CEB" w:rsidP="004C29C5">
      <w:pPr>
        <w:spacing w:line="240" w:lineRule="auto"/>
        <w:rPr>
          <w:rFonts w:cs="Arial"/>
        </w:rPr>
      </w:pPr>
    </w:p>
    <w:p w14:paraId="667A2841" w14:textId="77777777" w:rsidR="003F1BDB" w:rsidRDefault="003F1BDB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>Jeżeli projekt nie zawiera w zakresie</w:t>
      </w:r>
      <w:r w:rsidR="0065432E">
        <w:rPr>
          <w:rFonts w:cs="Arial"/>
        </w:rPr>
        <w:t xml:space="preserve"> rzeczowym realizacji dostaw </w:t>
      </w:r>
      <w:r w:rsidR="00045A93">
        <w:rPr>
          <w:rFonts w:cs="Arial"/>
        </w:rPr>
        <w:t>lub</w:t>
      </w:r>
      <w:r w:rsidRPr="00695E31">
        <w:rPr>
          <w:rFonts w:cs="Arial"/>
        </w:rPr>
        <w:t xml:space="preserve"> usług na liście załączników</w:t>
      </w:r>
      <w:r w:rsidR="00542E9E" w:rsidRPr="00695E31">
        <w:rPr>
          <w:rFonts w:cs="Arial"/>
        </w:rPr>
        <w:t xml:space="preserve"> </w:t>
      </w:r>
      <w:r w:rsidR="006264AF">
        <w:rPr>
          <w:rFonts w:cs="Arial"/>
        </w:rPr>
        <w:t>w</w:t>
      </w:r>
      <w:r w:rsidR="001C5CE2">
        <w:rPr>
          <w:rFonts w:cs="Arial"/>
        </w:rPr>
        <w:t xml:space="preserve"> </w:t>
      </w:r>
      <w:r w:rsidR="006264AF">
        <w:rPr>
          <w:rFonts w:cs="Arial"/>
        </w:rPr>
        <w:t>formularzu</w:t>
      </w:r>
      <w:r w:rsidR="00542E9E" w:rsidRPr="00695E31">
        <w:rPr>
          <w:rFonts w:cs="Arial"/>
        </w:rPr>
        <w:t xml:space="preserve"> wniosku o dofinansowanie</w:t>
      </w:r>
      <w:r w:rsidRPr="00695E31">
        <w:rPr>
          <w:rFonts w:cs="Arial"/>
        </w:rPr>
        <w:t xml:space="preserve"> </w:t>
      </w:r>
      <w:r w:rsidR="0065432E" w:rsidRPr="0084315E">
        <w:rPr>
          <w:rFonts w:cs="Arial"/>
        </w:rPr>
        <w:t>(</w:t>
      </w:r>
      <w:r w:rsidR="0013206C">
        <w:rPr>
          <w:rFonts w:cs="Arial"/>
        </w:rPr>
        <w:t>pole</w:t>
      </w:r>
      <w:r w:rsidR="00F751BD" w:rsidRPr="0084315E">
        <w:rPr>
          <w:rFonts w:cs="Arial"/>
        </w:rPr>
        <w:t xml:space="preserve"> </w:t>
      </w:r>
      <w:r w:rsidR="0065432E" w:rsidRPr="0084315E">
        <w:rPr>
          <w:rFonts w:cs="Arial"/>
        </w:rPr>
        <w:t>E.1)</w:t>
      </w:r>
      <w:r w:rsidR="0065432E">
        <w:rPr>
          <w:rFonts w:cs="Arial"/>
        </w:rPr>
        <w:t xml:space="preserve"> </w:t>
      </w:r>
      <w:r w:rsidR="00542E9E" w:rsidRPr="00695E31">
        <w:rPr>
          <w:rFonts w:cs="Arial"/>
        </w:rPr>
        <w:t xml:space="preserve">w </w:t>
      </w:r>
      <w:r w:rsidR="0013206C">
        <w:rPr>
          <w:rFonts w:cs="Arial"/>
        </w:rPr>
        <w:t>pozycji</w:t>
      </w:r>
      <w:r w:rsidR="00542E9E" w:rsidRPr="00695E31">
        <w:rPr>
          <w:rFonts w:cs="Arial"/>
        </w:rPr>
        <w:t xml:space="preserve"> 9 </w:t>
      </w:r>
      <w:r w:rsidR="006264AF" w:rsidRPr="00695E31">
        <w:rPr>
          <w:rFonts w:cs="Arial"/>
        </w:rPr>
        <w:t xml:space="preserve">należy </w:t>
      </w:r>
      <w:r w:rsidR="00045A93">
        <w:rPr>
          <w:rFonts w:cs="Arial"/>
        </w:rPr>
        <w:t>zaznaczyć</w:t>
      </w:r>
      <w:r w:rsidRPr="00695E31">
        <w:rPr>
          <w:rFonts w:cs="Arial"/>
        </w:rPr>
        <w:t xml:space="preserve"> pole „Nie dotyczy”.</w:t>
      </w:r>
    </w:p>
    <w:p w14:paraId="77673793" w14:textId="77777777" w:rsidR="00B26A0C" w:rsidRDefault="00B26A0C" w:rsidP="004C29C5">
      <w:pPr>
        <w:spacing w:line="240" w:lineRule="auto"/>
        <w:rPr>
          <w:rFonts w:cs="Arial"/>
        </w:rPr>
      </w:pPr>
    </w:p>
    <w:p w14:paraId="4DCC0D2B" w14:textId="77777777" w:rsidR="00B26A0C" w:rsidRPr="00695E31" w:rsidRDefault="00B26A0C" w:rsidP="004C29C5">
      <w:pPr>
        <w:spacing w:line="240" w:lineRule="auto"/>
        <w:rPr>
          <w:rFonts w:cs="Arial"/>
        </w:rPr>
      </w:pPr>
    </w:p>
    <w:p w14:paraId="282213BF" w14:textId="77777777" w:rsidR="003F1BDB" w:rsidRPr="00903597" w:rsidRDefault="003F1BDB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31" w:name="_Toc450137411"/>
      <w:bookmarkStart w:id="32" w:name="_Toc44502233"/>
      <w:r w:rsidRPr="00903597">
        <w:rPr>
          <w:rFonts w:ascii="Arial" w:hAnsi="Arial" w:cs="Arial"/>
          <w:sz w:val="28"/>
          <w:szCs w:val="22"/>
          <w:lang w:val="pl-PL"/>
        </w:rPr>
        <w:t>M</w:t>
      </w:r>
      <w:r w:rsidR="00132C14" w:rsidRPr="00903597">
        <w:rPr>
          <w:rFonts w:ascii="Arial" w:hAnsi="Arial" w:cs="Arial"/>
          <w:sz w:val="28"/>
          <w:szCs w:val="22"/>
          <w:lang w:val="pl-PL"/>
        </w:rPr>
        <w:t>apy/szkice lokalizujące projekt</w:t>
      </w:r>
      <w:r w:rsidR="00DA0945" w:rsidRPr="00903597">
        <w:rPr>
          <w:rFonts w:ascii="Arial" w:hAnsi="Arial" w:cs="Arial"/>
          <w:sz w:val="28"/>
          <w:szCs w:val="22"/>
          <w:lang w:val="pl-PL"/>
        </w:rPr>
        <w:t xml:space="preserve"> w najbliższym otoczeniu</w:t>
      </w:r>
      <w:bookmarkEnd w:id="31"/>
      <w:bookmarkEnd w:id="32"/>
    </w:p>
    <w:p w14:paraId="3E5C5A28" w14:textId="77777777" w:rsidR="007501D4" w:rsidRPr="00695E31" w:rsidRDefault="007501D4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77FB8D37" w14:textId="77777777" w:rsidR="00FD3329" w:rsidRPr="00695E31" w:rsidRDefault="003F1BDB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695E31">
        <w:rPr>
          <w:rFonts w:cs="Arial"/>
        </w:rPr>
        <w:t xml:space="preserve">Jako załącznik należy </w:t>
      </w:r>
      <w:r w:rsidR="003C40AA" w:rsidRPr="00695E31">
        <w:rPr>
          <w:rFonts w:cs="Arial"/>
        </w:rPr>
        <w:t xml:space="preserve">przedłożyć mapę </w:t>
      </w:r>
      <w:r w:rsidRPr="00695E31">
        <w:rPr>
          <w:rFonts w:cs="Arial"/>
        </w:rPr>
        <w:t>lokalizującą projekt w najbliższym otoczeniu</w:t>
      </w:r>
      <w:r w:rsidR="001806A0" w:rsidRPr="00695E31">
        <w:rPr>
          <w:rFonts w:cs="Arial"/>
        </w:rPr>
        <w:t>,</w:t>
      </w:r>
      <w:r w:rsidR="00DE76C2" w:rsidRPr="00695E31">
        <w:rPr>
          <w:rFonts w:cs="Arial"/>
        </w:rPr>
        <w:t xml:space="preserve"> </w:t>
      </w:r>
      <w:r w:rsidR="003C40AA" w:rsidRPr="00695E31">
        <w:rPr>
          <w:rFonts w:cs="Arial"/>
        </w:rPr>
        <w:t>precyzyjn</w:t>
      </w:r>
      <w:r w:rsidR="00DE76C2" w:rsidRPr="00695E31">
        <w:rPr>
          <w:rFonts w:cs="Arial"/>
        </w:rPr>
        <w:t>i</w:t>
      </w:r>
      <w:r w:rsidR="003C40AA" w:rsidRPr="00695E31">
        <w:rPr>
          <w:rFonts w:cs="Arial"/>
        </w:rPr>
        <w:t>e przedstawi</w:t>
      </w:r>
      <w:r w:rsidR="00DE76C2" w:rsidRPr="00695E31">
        <w:rPr>
          <w:rFonts w:cs="Arial"/>
        </w:rPr>
        <w:t>ającą</w:t>
      </w:r>
      <w:r w:rsidR="003C40AA" w:rsidRPr="00695E31">
        <w:rPr>
          <w:rFonts w:cs="Arial"/>
        </w:rPr>
        <w:t xml:space="preserve"> lokalizacj</w:t>
      </w:r>
      <w:r w:rsidR="00DE76C2" w:rsidRPr="00695E31">
        <w:rPr>
          <w:rFonts w:cs="Arial"/>
        </w:rPr>
        <w:t>ę</w:t>
      </w:r>
      <w:r w:rsidR="003C40AA" w:rsidRPr="00695E31">
        <w:rPr>
          <w:rFonts w:cs="Arial"/>
        </w:rPr>
        <w:t xml:space="preserve"> projektu oraz w </w:t>
      </w:r>
      <w:r w:rsidRPr="00695E31">
        <w:rPr>
          <w:rFonts w:cs="Arial"/>
        </w:rPr>
        <w:t>sposób przejrzysty obraz</w:t>
      </w:r>
      <w:r w:rsidR="00DE76C2" w:rsidRPr="00695E31">
        <w:rPr>
          <w:rFonts w:cs="Arial"/>
        </w:rPr>
        <w:t xml:space="preserve">ującą </w:t>
      </w:r>
      <w:r w:rsidR="007501D4" w:rsidRPr="00695E31">
        <w:rPr>
          <w:rFonts w:cs="Arial"/>
        </w:rPr>
        <w:t>wpływ</w:t>
      </w:r>
      <w:r w:rsidRPr="00695E31">
        <w:rPr>
          <w:rFonts w:cs="Arial"/>
        </w:rPr>
        <w:t xml:space="preserve"> inwestycji objętej </w:t>
      </w:r>
      <w:r w:rsidR="00365013" w:rsidRPr="00695E31">
        <w:rPr>
          <w:rFonts w:cs="Arial"/>
        </w:rPr>
        <w:t xml:space="preserve">wnioskiem </w:t>
      </w:r>
      <w:r w:rsidRPr="00695E31">
        <w:rPr>
          <w:rFonts w:cs="Arial"/>
        </w:rPr>
        <w:t xml:space="preserve">na istotne aspekty związane z oceną </w:t>
      </w:r>
      <w:r w:rsidR="007501D4" w:rsidRPr="00695E31">
        <w:rPr>
          <w:rFonts w:cs="Arial"/>
        </w:rPr>
        <w:t xml:space="preserve">formalną i merytoryczną </w:t>
      </w:r>
      <w:r w:rsidRPr="00695E31">
        <w:rPr>
          <w:rFonts w:cs="Arial"/>
        </w:rPr>
        <w:t>danego wniosku</w:t>
      </w:r>
      <w:r w:rsidR="007501D4" w:rsidRPr="00695E31">
        <w:rPr>
          <w:rFonts w:cs="Arial"/>
        </w:rPr>
        <w:t xml:space="preserve"> o</w:t>
      </w:r>
      <w:r w:rsidR="001C5CE2">
        <w:rPr>
          <w:rFonts w:cs="Arial"/>
        </w:rPr>
        <w:t xml:space="preserve"> </w:t>
      </w:r>
      <w:r w:rsidR="007501D4" w:rsidRPr="00695E31">
        <w:rPr>
          <w:rFonts w:cs="Arial"/>
        </w:rPr>
        <w:t>dofinansowanie</w:t>
      </w:r>
      <w:r w:rsidRPr="00695E31">
        <w:rPr>
          <w:rFonts w:cs="Arial"/>
        </w:rPr>
        <w:t xml:space="preserve">. </w:t>
      </w:r>
    </w:p>
    <w:p w14:paraId="08656B46" w14:textId="77777777" w:rsidR="00D01C6F" w:rsidRPr="00695E31" w:rsidRDefault="00D01C6F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 xml:space="preserve">dla inwestycji liniowych </w:t>
      </w:r>
      <w:r w:rsidR="003C40AA" w:rsidRPr="00695E31">
        <w:rPr>
          <w:rFonts w:cs="Arial"/>
        </w:rPr>
        <w:t>–</w:t>
      </w:r>
      <w:r w:rsidRPr="00695E31">
        <w:rPr>
          <w:rFonts w:cs="Arial"/>
        </w:rPr>
        <w:t xml:space="preserve"> </w:t>
      </w:r>
      <w:r w:rsidR="003C40AA" w:rsidRPr="00695E31">
        <w:rPr>
          <w:rFonts w:cs="Arial"/>
        </w:rPr>
        <w:t>map</w:t>
      </w:r>
      <w:r w:rsidR="00DE76C2" w:rsidRPr="00695E31">
        <w:rPr>
          <w:rFonts w:cs="Arial"/>
        </w:rPr>
        <w:t>y</w:t>
      </w:r>
      <w:r w:rsidR="000035BD" w:rsidRPr="00695E31">
        <w:rPr>
          <w:rFonts w:cs="Arial"/>
        </w:rPr>
        <w:t xml:space="preserve"> </w:t>
      </w:r>
      <w:r w:rsidR="003C40AA" w:rsidRPr="00695E31">
        <w:rPr>
          <w:rFonts w:cs="Arial"/>
        </w:rPr>
        <w:t xml:space="preserve">powinny być wykonane w skali </w:t>
      </w:r>
      <w:r w:rsidR="00E831D7" w:rsidRPr="00695E31">
        <w:rPr>
          <w:rFonts w:cs="Arial"/>
        </w:rPr>
        <w:t xml:space="preserve">1:1000, </w:t>
      </w:r>
      <w:r w:rsidR="003C40AA" w:rsidRPr="00695E31">
        <w:rPr>
          <w:rFonts w:cs="Arial"/>
        </w:rPr>
        <w:t xml:space="preserve">1:2000 lub 1:5000, </w:t>
      </w:r>
    </w:p>
    <w:p w14:paraId="35D10C4F" w14:textId="77777777" w:rsidR="00F967AB" w:rsidRPr="00922063" w:rsidRDefault="00F967AB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 xml:space="preserve">dla inwestycji kubaturowych i pozostałych </w:t>
      </w:r>
      <w:r w:rsidR="00993BE3">
        <w:rPr>
          <w:rFonts w:cs="Arial"/>
        </w:rPr>
        <w:t>–</w:t>
      </w:r>
      <w:r w:rsidRPr="00695E31">
        <w:rPr>
          <w:rFonts w:cs="Arial"/>
        </w:rPr>
        <w:t xml:space="preserve"> mapy powinny być wykonane w skali 1:500 lub 1:1000 (np. z projektu zagospodarowania </w:t>
      </w:r>
      <w:r w:rsidRPr="0084315E">
        <w:rPr>
          <w:rFonts w:cs="Arial"/>
        </w:rPr>
        <w:t xml:space="preserve">terenu). </w:t>
      </w:r>
      <w:r w:rsidR="00922063" w:rsidRPr="00061FB4">
        <w:rPr>
          <w:rFonts w:cs="Arial"/>
        </w:rPr>
        <w:t>Na mapce powinien być widoczny zakres inwestycji oraz numer nieruchomości.</w:t>
      </w:r>
      <w:r w:rsidR="00922063" w:rsidRPr="0084315E">
        <w:rPr>
          <w:rFonts w:cs="Arial"/>
          <w:b/>
        </w:rPr>
        <w:t xml:space="preserve"> </w:t>
      </w:r>
      <w:r w:rsidRPr="0084315E">
        <w:rPr>
          <w:rFonts w:cs="Arial"/>
        </w:rPr>
        <w:t>W</w:t>
      </w:r>
      <w:r w:rsidRPr="00922063">
        <w:rPr>
          <w:rFonts w:cs="Arial"/>
        </w:rPr>
        <w:t xml:space="preserve"> zależności od przedmiotu projektu konieczne może być przedstawienie map dokładniejszych (np.</w:t>
      </w:r>
      <w:r w:rsidR="001C5CE2">
        <w:rPr>
          <w:rFonts w:cs="Arial"/>
        </w:rPr>
        <w:t xml:space="preserve"> </w:t>
      </w:r>
      <w:r w:rsidRPr="00922063">
        <w:rPr>
          <w:rFonts w:cs="Arial"/>
        </w:rPr>
        <w:t>rzutów poszczególnych kondygnacji z zaznaczeniem zakresu prac budowlanych, miejsca instalacji urządzeń technicznych itd.</w:t>
      </w:r>
      <w:r w:rsidR="002B2E8B" w:rsidRPr="00922063">
        <w:rPr>
          <w:rFonts w:cs="Arial"/>
        </w:rPr>
        <w:t>)</w:t>
      </w:r>
      <w:r w:rsidRPr="00922063">
        <w:rPr>
          <w:rFonts w:cs="Arial"/>
        </w:rPr>
        <w:t>,</w:t>
      </w:r>
    </w:p>
    <w:p w14:paraId="2FD20F29" w14:textId="77777777" w:rsidR="003C40AA" w:rsidRPr="00695E31" w:rsidRDefault="00D01C6F" w:rsidP="005D3529">
      <w:pPr>
        <w:numPr>
          <w:ilvl w:val="0"/>
          <w:numId w:val="5"/>
        </w:numPr>
        <w:spacing w:line="240" w:lineRule="auto"/>
        <w:ind w:left="993" w:hanging="295"/>
        <w:rPr>
          <w:rFonts w:cs="Arial"/>
        </w:rPr>
      </w:pPr>
      <w:r w:rsidRPr="00695E31">
        <w:rPr>
          <w:rFonts w:cs="Arial"/>
        </w:rPr>
        <w:t xml:space="preserve">dla inwestycji polegających na zakupie sprzętu i wyposażenia ruchomego </w:t>
      </w:r>
      <w:r w:rsidR="003C40AA" w:rsidRPr="00695E31">
        <w:rPr>
          <w:rFonts w:cs="Arial"/>
        </w:rPr>
        <w:t>–</w:t>
      </w:r>
      <w:r w:rsidRPr="00695E31">
        <w:rPr>
          <w:rFonts w:cs="Arial"/>
        </w:rPr>
        <w:t xml:space="preserve"> </w:t>
      </w:r>
      <w:r w:rsidR="003C40AA" w:rsidRPr="00695E31">
        <w:rPr>
          <w:rFonts w:cs="Arial"/>
        </w:rPr>
        <w:t xml:space="preserve">wymagana jest </w:t>
      </w:r>
      <w:r w:rsidR="003B7654">
        <w:rPr>
          <w:rFonts w:cs="Arial"/>
        </w:rPr>
        <w:t xml:space="preserve">czytelna </w:t>
      </w:r>
      <w:r w:rsidR="003C40AA" w:rsidRPr="00695E31">
        <w:rPr>
          <w:rFonts w:cs="Arial"/>
        </w:rPr>
        <w:t>mapa w skali 1:</w:t>
      </w:r>
      <w:r w:rsidR="003B7654">
        <w:rPr>
          <w:rFonts w:cs="Arial"/>
        </w:rPr>
        <w:t>500</w:t>
      </w:r>
      <w:r w:rsidR="003B7654" w:rsidRPr="00695E31">
        <w:rPr>
          <w:rFonts w:cs="Arial"/>
        </w:rPr>
        <w:t xml:space="preserve"> </w:t>
      </w:r>
      <w:r w:rsidR="003C40AA" w:rsidRPr="00695E31">
        <w:rPr>
          <w:rFonts w:cs="Arial"/>
        </w:rPr>
        <w:t>– 1:</w:t>
      </w:r>
      <w:r w:rsidR="003B7654">
        <w:rPr>
          <w:rFonts w:cs="Arial"/>
        </w:rPr>
        <w:t>1000</w:t>
      </w:r>
      <w:r w:rsidR="003B7654" w:rsidRPr="00695E31">
        <w:rPr>
          <w:rFonts w:cs="Arial"/>
        </w:rPr>
        <w:t xml:space="preserve"> </w:t>
      </w:r>
      <w:r w:rsidR="00DE76C2" w:rsidRPr="00695E31">
        <w:rPr>
          <w:rFonts w:cs="Arial"/>
        </w:rPr>
        <w:t xml:space="preserve">wskazująca </w:t>
      </w:r>
      <w:r w:rsidR="003C40AA" w:rsidRPr="00695E31">
        <w:rPr>
          <w:rFonts w:cs="Arial"/>
        </w:rPr>
        <w:t>budynek, w</w:t>
      </w:r>
      <w:r w:rsidR="003B7654">
        <w:rPr>
          <w:rFonts w:cs="Arial"/>
        </w:rPr>
        <w:t> </w:t>
      </w:r>
      <w:r w:rsidR="003C40AA" w:rsidRPr="00695E31">
        <w:rPr>
          <w:rFonts w:cs="Arial"/>
        </w:rPr>
        <w:t xml:space="preserve">którym znajdować się będzie </w:t>
      </w:r>
      <w:r w:rsidR="003B7654">
        <w:rPr>
          <w:rFonts w:cs="Arial"/>
        </w:rPr>
        <w:t>zakupywany</w:t>
      </w:r>
      <w:r w:rsidR="003B7654" w:rsidRPr="00695E31">
        <w:rPr>
          <w:rFonts w:cs="Arial"/>
        </w:rPr>
        <w:t xml:space="preserve"> </w:t>
      </w:r>
      <w:r w:rsidR="003C40AA" w:rsidRPr="00695E31">
        <w:rPr>
          <w:rFonts w:cs="Arial"/>
        </w:rPr>
        <w:t>sprzęt/wyposażenie.</w:t>
      </w:r>
    </w:p>
    <w:p w14:paraId="289C7748" w14:textId="77777777" w:rsidR="003C40AA" w:rsidRPr="00695E31" w:rsidRDefault="003C40AA" w:rsidP="004C29C5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1598C167" w14:textId="77777777" w:rsidR="005E68C6" w:rsidRDefault="005E68C6" w:rsidP="005E68C6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695E31">
        <w:rPr>
          <w:rFonts w:cs="Arial"/>
        </w:rPr>
        <w:t>W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>uzasadnionych przypadkach dopuszcza się mapy w innej skali, jeśli umożliwiają określenie lokalizacji inwestycji oraz jej ocenę zgodnie z przyjętymi kryteriami.</w:t>
      </w:r>
    </w:p>
    <w:p w14:paraId="20404165" w14:textId="77777777" w:rsidR="005E68C6" w:rsidRDefault="005E68C6" w:rsidP="005E68C6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5C198346" w14:textId="77777777" w:rsidR="003B7654" w:rsidRDefault="003B7654" w:rsidP="003B7654">
      <w:pPr>
        <w:spacing w:after="79" w:line="249" w:lineRule="auto"/>
        <w:ind w:left="690" w:right="46"/>
      </w:pPr>
      <w:r>
        <w:rPr>
          <w:rFonts w:eastAsia="Arial" w:cs="Arial"/>
          <w:b/>
        </w:rPr>
        <w:t>Na mapie należy w sposób szczegółowy i czytelny przedstawić</w:t>
      </w:r>
      <w:r>
        <w:t xml:space="preserve">: </w:t>
      </w:r>
    </w:p>
    <w:p w14:paraId="59CE0E7D" w14:textId="77777777" w:rsidR="003B7654" w:rsidRDefault="003B7654" w:rsidP="003B7654">
      <w:pPr>
        <w:numPr>
          <w:ilvl w:val="1"/>
          <w:numId w:val="31"/>
        </w:numPr>
        <w:spacing w:after="5" w:line="265" w:lineRule="auto"/>
        <w:ind w:right="52" w:hanging="360"/>
      </w:pPr>
      <w:r>
        <w:t xml:space="preserve">wszystkie elementy (nieruchomości, budynki) objęte zakresem rzeczowym projektu; </w:t>
      </w:r>
    </w:p>
    <w:p w14:paraId="510EA721" w14:textId="77777777" w:rsidR="003B7654" w:rsidRDefault="003B7654" w:rsidP="003B7654">
      <w:pPr>
        <w:numPr>
          <w:ilvl w:val="1"/>
          <w:numId w:val="31"/>
        </w:numPr>
        <w:spacing w:after="5" w:line="265" w:lineRule="auto"/>
        <w:ind w:right="52" w:hanging="360"/>
      </w:pPr>
      <w:r>
        <w:t xml:space="preserve">numery ewidencyjne i obręb oraz granice nieruchomości objętych projektem; </w:t>
      </w:r>
    </w:p>
    <w:p w14:paraId="3A2E6F09" w14:textId="77777777" w:rsidR="003B7654" w:rsidRDefault="003B7654" w:rsidP="003B7654">
      <w:pPr>
        <w:numPr>
          <w:ilvl w:val="1"/>
          <w:numId w:val="31"/>
        </w:numPr>
        <w:spacing w:after="5" w:line="265" w:lineRule="auto"/>
        <w:ind w:right="52" w:hanging="360"/>
      </w:pPr>
      <w:r>
        <w:t xml:space="preserve">zaznaczenie budynków objętych pracami budowlanymi, miejsca instalacji urządzeń technicznych itd.; </w:t>
      </w:r>
    </w:p>
    <w:p w14:paraId="22668224" w14:textId="77777777" w:rsidR="003B7654" w:rsidRDefault="003B7654" w:rsidP="003B7654">
      <w:pPr>
        <w:numPr>
          <w:ilvl w:val="1"/>
          <w:numId w:val="31"/>
        </w:numPr>
        <w:spacing w:after="136" w:line="265" w:lineRule="auto"/>
        <w:ind w:right="52" w:hanging="360"/>
      </w:pPr>
      <w:r>
        <w:t xml:space="preserve">precyzyjne zaznaczenie kwalifikowanego i niekwalifikowanego zakresu rzeczowego projektu. </w:t>
      </w:r>
    </w:p>
    <w:p w14:paraId="519B58B2" w14:textId="77777777" w:rsidR="003B7654" w:rsidRDefault="003B7654" w:rsidP="003B7654">
      <w:pPr>
        <w:ind w:left="690" w:right="52"/>
      </w:pPr>
      <w:r>
        <w:t xml:space="preserve">Należy zastosować oznaczenia w kolorze oraz zamieścić legendę oznaczeń. </w:t>
      </w:r>
    </w:p>
    <w:p w14:paraId="4FA698A7" w14:textId="77777777" w:rsidR="003B7654" w:rsidRDefault="003B7654" w:rsidP="003B7654">
      <w:pPr>
        <w:spacing w:line="259" w:lineRule="auto"/>
        <w:ind w:left="284"/>
        <w:jc w:val="left"/>
      </w:pPr>
      <w:r>
        <w:t xml:space="preserve"> </w:t>
      </w:r>
    </w:p>
    <w:p w14:paraId="453B1F67" w14:textId="77777777" w:rsidR="003B7654" w:rsidRDefault="003B7654" w:rsidP="003B7654">
      <w:pPr>
        <w:spacing w:after="29" w:line="243" w:lineRule="auto"/>
        <w:ind w:left="279" w:right="53"/>
      </w:pPr>
      <w:r>
        <w:t xml:space="preserve">IZ, w celu dokonania oceny wniosku, zastrzega sobie możliwość zwrócenia się do wnioskodawcy </w:t>
      </w:r>
      <w:r w:rsidR="004051EE">
        <w:t xml:space="preserve">o </w:t>
      </w:r>
      <w:r>
        <w:t xml:space="preserve">dostarczenie innych map, rzutów, szkiców niezbędnych do oceny projektu. Załącznik jest obowiązkowy dla każdego wniosku o dofinansowanie projektu. </w:t>
      </w:r>
    </w:p>
    <w:p w14:paraId="08307901" w14:textId="77777777" w:rsidR="00772FF1" w:rsidRDefault="00772FF1" w:rsidP="003B7654">
      <w:pPr>
        <w:spacing w:after="29" w:line="243" w:lineRule="auto"/>
        <w:ind w:left="279" w:right="53"/>
      </w:pPr>
    </w:p>
    <w:p w14:paraId="469ED2E3" w14:textId="77777777" w:rsidR="00757846" w:rsidRPr="00903597" w:rsidRDefault="007501D4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33" w:name="_Toc450137412"/>
      <w:bookmarkStart w:id="34" w:name="_Toc44502234"/>
      <w:r w:rsidRPr="00903597">
        <w:rPr>
          <w:rFonts w:ascii="Arial" w:hAnsi="Arial" w:cs="Arial"/>
          <w:sz w:val="28"/>
          <w:szCs w:val="22"/>
          <w:lang w:val="pl-PL"/>
        </w:rPr>
        <w:t xml:space="preserve">Oświadczenie </w:t>
      </w:r>
      <w:r w:rsidR="00FD3E4E" w:rsidRPr="00903597">
        <w:rPr>
          <w:rFonts w:ascii="Arial" w:hAnsi="Arial" w:cs="Arial"/>
          <w:sz w:val="28"/>
          <w:szCs w:val="22"/>
          <w:lang w:val="pl-PL"/>
        </w:rPr>
        <w:t>o</w:t>
      </w:r>
      <w:r w:rsidRPr="00903597">
        <w:rPr>
          <w:rFonts w:ascii="Arial" w:hAnsi="Arial" w:cs="Arial"/>
          <w:sz w:val="28"/>
          <w:szCs w:val="22"/>
          <w:lang w:val="pl-PL"/>
        </w:rPr>
        <w:t xml:space="preserve"> praw</w:t>
      </w:r>
      <w:r w:rsidR="00FD3E4E" w:rsidRPr="00903597">
        <w:rPr>
          <w:rFonts w:ascii="Arial" w:hAnsi="Arial" w:cs="Arial"/>
          <w:sz w:val="28"/>
          <w:szCs w:val="22"/>
          <w:lang w:val="pl-PL"/>
        </w:rPr>
        <w:t>ie</w:t>
      </w:r>
      <w:r w:rsidRPr="00903597">
        <w:rPr>
          <w:rFonts w:ascii="Arial" w:hAnsi="Arial" w:cs="Arial"/>
          <w:sz w:val="28"/>
          <w:szCs w:val="22"/>
          <w:lang w:val="pl-PL"/>
        </w:rPr>
        <w:t xml:space="preserve"> do </w:t>
      </w:r>
      <w:r w:rsidR="00FD3E4E" w:rsidRPr="00903597">
        <w:rPr>
          <w:rFonts w:ascii="Arial" w:hAnsi="Arial" w:cs="Arial"/>
          <w:sz w:val="28"/>
          <w:szCs w:val="22"/>
          <w:lang w:val="pl-PL"/>
        </w:rPr>
        <w:t xml:space="preserve">dysponowania </w:t>
      </w:r>
      <w:r w:rsidRPr="00903597">
        <w:rPr>
          <w:rFonts w:ascii="Arial" w:hAnsi="Arial" w:cs="Arial"/>
          <w:sz w:val="28"/>
          <w:szCs w:val="22"/>
          <w:lang w:val="pl-PL"/>
        </w:rPr>
        <w:t>nieruchomości</w:t>
      </w:r>
      <w:r w:rsidR="00FD3E4E" w:rsidRPr="00903597">
        <w:rPr>
          <w:rFonts w:ascii="Arial" w:hAnsi="Arial" w:cs="Arial"/>
          <w:sz w:val="28"/>
          <w:szCs w:val="22"/>
          <w:lang w:val="pl-PL"/>
        </w:rPr>
        <w:t>ami</w:t>
      </w:r>
      <w:bookmarkEnd w:id="33"/>
      <w:bookmarkEnd w:id="34"/>
    </w:p>
    <w:p w14:paraId="560D18CB" w14:textId="77777777" w:rsidR="007501D4" w:rsidRPr="00695E31" w:rsidRDefault="007501D4" w:rsidP="004C29C5">
      <w:pPr>
        <w:spacing w:line="240" w:lineRule="auto"/>
        <w:rPr>
          <w:rFonts w:cs="Arial"/>
          <w:b/>
        </w:rPr>
      </w:pPr>
    </w:p>
    <w:p w14:paraId="4F7D04C7" w14:textId="77777777" w:rsidR="004C737E" w:rsidRDefault="004C737E" w:rsidP="001078D0">
      <w:pPr>
        <w:spacing w:after="120" w:line="240" w:lineRule="auto"/>
        <w:rPr>
          <w:rFonts w:cs="Arial"/>
        </w:rPr>
      </w:pPr>
      <w:r w:rsidRPr="00695E31">
        <w:rPr>
          <w:rFonts w:cs="Arial"/>
        </w:rPr>
        <w:t xml:space="preserve">Wnioskodawca </w:t>
      </w:r>
      <w:r w:rsidR="001078D0">
        <w:rPr>
          <w:rFonts w:cs="Arial"/>
        </w:rPr>
        <w:t>oraz partnerzy zobowiązani</w:t>
      </w:r>
      <w:r w:rsidRPr="00695E31">
        <w:rPr>
          <w:rFonts w:cs="Arial"/>
        </w:rPr>
        <w:t xml:space="preserve"> </w:t>
      </w:r>
      <w:r w:rsidR="001078D0">
        <w:rPr>
          <w:rFonts w:cs="Arial"/>
        </w:rPr>
        <w:t xml:space="preserve">są </w:t>
      </w:r>
      <w:r w:rsidRPr="00695E31">
        <w:rPr>
          <w:rFonts w:cs="Arial"/>
        </w:rPr>
        <w:t xml:space="preserve">do posiadania </w:t>
      </w:r>
      <w:r w:rsidR="006C4555">
        <w:rPr>
          <w:rFonts w:cs="Arial"/>
        </w:rPr>
        <w:t xml:space="preserve">na etapie oceny formalnej </w:t>
      </w:r>
      <w:r w:rsidRPr="00695E31">
        <w:rPr>
          <w:rFonts w:cs="Arial"/>
        </w:rPr>
        <w:t>prawa do dysponowania nieruchomościami, któr</w:t>
      </w:r>
      <w:r w:rsidR="004F727F" w:rsidRPr="00695E31">
        <w:rPr>
          <w:rFonts w:cs="Arial"/>
        </w:rPr>
        <w:t>e</w:t>
      </w:r>
      <w:r w:rsidRPr="00695E31">
        <w:rPr>
          <w:rFonts w:cs="Arial"/>
        </w:rPr>
        <w:t xml:space="preserve"> wykorzystywane będą do realizacji projektu (np. na których zlokalizowana będzie budowana infrastruktura, zajętych w celu wykonania robót budowlanych lub gdzie zlokalizowany będzie </w:t>
      </w:r>
      <w:r w:rsidR="002D5D34" w:rsidRPr="00695E31">
        <w:rPr>
          <w:rFonts w:cs="Arial"/>
        </w:rPr>
        <w:t>zakup</w:t>
      </w:r>
      <w:r w:rsidR="002D5D34">
        <w:rPr>
          <w:rFonts w:cs="Arial"/>
        </w:rPr>
        <w:t>y</w:t>
      </w:r>
      <w:r w:rsidR="002D5D34" w:rsidRPr="00695E31">
        <w:rPr>
          <w:rFonts w:cs="Arial"/>
        </w:rPr>
        <w:t>wany</w:t>
      </w:r>
      <w:r w:rsidRPr="00695E31">
        <w:rPr>
          <w:rFonts w:cs="Arial"/>
        </w:rPr>
        <w:t xml:space="preserve"> sprzęt i wyposażenie).</w:t>
      </w:r>
    </w:p>
    <w:p w14:paraId="0A2D28C1" w14:textId="77777777" w:rsidR="001078D0" w:rsidRDefault="001078D0" w:rsidP="001078D0">
      <w:pPr>
        <w:spacing w:line="240" w:lineRule="auto"/>
        <w:rPr>
          <w:rFonts w:cs="Arial"/>
        </w:rPr>
      </w:pPr>
      <w:r w:rsidRPr="00D33C0C">
        <w:rPr>
          <w:rFonts w:cs="Arial"/>
        </w:rPr>
        <w:t>Oświadczenie składa zarówno wnioskodawca, jak i każdy partner z osobna</w:t>
      </w:r>
      <w:r>
        <w:rPr>
          <w:rFonts w:cs="Arial"/>
        </w:rPr>
        <w:t>.</w:t>
      </w:r>
    </w:p>
    <w:p w14:paraId="01811B28" w14:textId="77777777" w:rsidR="001524DC" w:rsidRDefault="001524DC" w:rsidP="001078D0">
      <w:pPr>
        <w:spacing w:line="240" w:lineRule="auto"/>
        <w:rPr>
          <w:rFonts w:cs="Arial"/>
        </w:rPr>
      </w:pPr>
    </w:p>
    <w:p w14:paraId="50FB72FF" w14:textId="77777777" w:rsidR="001524DC" w:rsidRPr="0084315E" w:rsidRDefault="001524DC" w:rsidP="001078D0">
      <w:pPr>
        <w:spacing w:line="240" w:lineRule="auto"/>
      </w:pPr>
      <w:r w:rsidRPr="0084315E">
        <w:t xml:space="preserve">Należy przedłożyć oświadczenie zgodnie ze wzorem do niniejszej </w:t>
      </w:r>
      <w:r w:rsidRPr="0084315E">
        <w:rPr>
          <w:i/>
          <w:iCs/>
        </w:rPr>
        <w:t xml:space="preserve">Instrukcji </w:t>
      </w:r>
      <w:r w:rsidRPr="0084315E">
        <w:t>(załącznik nr 11 do wniosku o dofinansowanie): wpisać tytuł projektu zgodnie z wnioskiem o dofinansowanie, nazwę wnioskodawcy, a także wskazać oznaczenie nieruchomości (</w:t>
      </w:r>
      <w:r w:rsidRPr="0084315E">
        <w:rPr>
          <w:rFonts w:cs="Arial"/>
        </w:rPr>
        <w:t>numer ewidencyjny działki i obręb)</w:t>
      </w:r>
      <w:r w:rsidRPr="0084315E">
        <w:t xml:space="preserve"> oraz tytuł prawny dysponowania nieruchomościami i dokumenty, z których uprawnienie wynika </w:t>
      </w:r>
      <w:r w:rsidRPr="0084315E">
        <w:rPr>
          <w:rFonts w:cs="Arial"/>
        </w:rPr>
        <w:t>(np. pełny numer księgi wieczystej, tj. w formacie kod wydziału/numer księgi/cyfra kontrolna; datę i numer umowy/decyzji)</w:t>
      </w:r>
      <w:r w:rsidRPr="0084315E">
        <w:t>.</w:t>
      </w:r>
    </w:p>
    <w:p w14:paraId="59777395" w14:textId="77777777" w:rsidR="001524DC" w:rsidRPr="0084315E" w:rsidRDefault="001524DC" w:rsidP="001524DC">
      <w:pPr>
        <w:spacing w:line="240" w:lineRule="auto"/>
        <w:rPr>
          <w:rFonts w:cs="Arial"/>
        </w:rPr>
      </w:pPr>
    </w:p>
    <w:p w14:paraId="569A035A" w14:textId="77777777" w:rsidR="001524DC" w:rsidRPr="0084315E" w:rsidRDefault="001524DC" w:rsidP="001524DC">
      <w:pPr>
        <w:spacing w:line="240" w:lineRule="auto"/>
        <w:rPr>
          <w:rFonts w:cs="Arial"/>
        </w:rPr>
      </w:pPr>
      <w:r w:rsidRPr="0084315E">
        <w:rPr>
          <w:rFonts w:cs="Arial"/>
        </w:rPr>
        <w:t>Zgodnie z § 7 ust. 7 Rozporządzenia Ministra Rozwoju Regionalnego i Budownictwa z dnia 29</w:t>
      </w:r>
      <w:r w:rsidR="001C5CE2">
        <w:rPr>
          <w:rFonts w:cs="Arial"/>
        </w:rPr>
        <w:t xml:space="preserve"> </w:t>
      </w:r>
      <w:r w:rsidRPr="0084315E">
        <w:rPr>
          <w:rFonts w:cs="Arial"/>
        </w:rPr>
        <w:t>marca 2001 r. w sprawie ewidencji gruntów i budynków (</w:t>
      </w:r>
      <w:proofErr w:type="spellStart"/>
      <w:r w:rsidRPr="0084315E">
        <w:rPr>
          <w:rFonts w:cs="Arial"/>
        </w:rPr>
        <w:t>t.j</w:t>
      </w:r>
      <w:proofErr w:type="spellEnd"/>
      <w:r w:rsidRPr="0084315E">
        <w:rPr>
          <w:rFonts w:cs="Arial"/>
        </w:rPr>
        <w:t xml:space="preserve">. Dz. U. z </w:t>
      </w:r>
      <w:r w:rsidR="00F64299">
        <w:rPr>
          <w:rFonts w:cs="Arial"/>
        </w:rPr>
        <w:t>2019</w:t>
      </w:r>
      <w:r w:rsidR="00F64299" w:rsidRPr="0084315E">
        <w:rPr>
          <w:rFonts w:cs="Arial"/>
        </w:rPr>
        <w:t xml:space="preserve"> </w:t>
      </w:r>
      <w:r w:rsidRPr="0084315E">
        <w:rPr>
          <w:rFonts w:cs="Arial"/>
        </w:rPr>
        <w:t xml:space="preserve">r. poz. </w:t>
      </w:r>
      <w:r w:rsidR="00F64299">
        <w:rPr>
          <w:rFonts w:cs="Arial"/>
        </w:rPr>
        <w:t>393</w:t>
      </w:r>
      <w:r w:rsidRPr="0084315E">
        <w:rPr>
          <w:rFonts w:cs="Arial"/>
        </w:rPr>
        <w:t xml:space="preserve">) </w:t>
      </w:r>
      <w:r w:rsidR="00D85546">
        <w:rPr>
          <w:rFonts w:cs="Arial"/>
        </w:rPr>
        <w:t>obręb w </w:t>
      </w:r>
      <w:r w:rsidRPr="0084315E">
        <w:rPr>
          <w:rFonts w:cs="Arial"/>
        </w:rPr>
        <w:t>jednostce ewidencyjnej jest określony przez jego nazwę i numer lub wyłącznie przez numer.</w:t>
      </w:r>
    </w:p>
    <w:p w14:paraId="6D7F86EF" w14:textId="77777777" w:rsidR="007E429B" w:rsidRPr="00695E31" w:rsidRDefault="007E429B" w:rsidP="004C29C5">
      <w:pPr>
        <w:spacing w:line="240" w:lineRule="auto"/>
        <w:rPr>
          <w:rFonts w:cs="Arial"/>
        </w:rPr>
      </w:pPr>
    </w:p>
    <w:p w14:paraId="50686699" w14:textId="77777777" w:rsidR="007E58D6" w:rsidRPr="00695E31" w:rsidRDefault="007E58D6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 xml:space="preserve">Dopuszcza się możliwość </w:t>
      </w:r>
      <w:r w:rsidR="004A7CA6" w:rsidRPr="00695E31">
        <w:rPr>
          <w:rFonts w:cs="Arial"/>
        </w:rPr>
        <w:t xml:space="preserve">wykazania </w:t>
      </w:r>
      <w:r w:rsidRPr="00695E31">
        <w:rPr>
          <w:rFonts w:cs="Arial"/>
        </w:rPr>
        <w:t xml:space="preserve">prawa do dysponowania nieruchomościami </w:t>
      </w:r>
      <w:r w:rsidR="00F55BD3" w:rsidRPr="00695E31">
        <w:rPr>
          <w:rFonts w:cs="Arial"/>
        </w:rPr>
        <w:t xml:space="preserve">do </w:t>
      </w:r>
      <w:r w:rsidR="00E51B04" w:rsidRPr="00695E31">
        <w:rPr>
          <w:rFonts w:cs="Arial"/>
        </w:rPr>
        <w:t xml:space="preserve">realizacji </w:t>
      </w:r>
      <w:r w:rsidR="00F55BD3" w:rsidRPr="00695E31">
        <w:rPr>
          <w:rFonts w:cs="Arial"/>
        </w:rPr>
        <w:t>prac budowlanych</w:t>
      </w:r>
      <w:r w:rsidR="00E51B04" w:rsidRPr="00695E31">
        <w:rPr>
          <w:rFonts w:cs="Arial"/>
        </w:rPr>
        <w:t xml:space="preserve"> </w:t>
      </w:r>
      <w:r w:rsidRPr="00695E31">
        <w:rPr>
          <w:rFonts w:cs="Arial"/>
        </w:rPr>
        <w:t xml:space="preserve">lub </w:t>
      </w:r>
      <w:r w:rsidR="007501D4" w:rsidRPr="00695E31">
        <w:rPr>
          <w:rFonts w:cs="Arial"/>
        </w:rPr>
        <w:t xml:space="preserve">niezbędnymi do </w:t>
      </w:r>
      <w:r w:rsidR="00A05EB4">
        <w:rPr>
          <w:rFonts w:cs="Arial"/>
        </w:rPr>
        <w:t>realizacji</w:t>
      </w:r>
      <w:r w:rsidR="007501D4" w:rsidRPr="00695E31">
        <w:rPr>
          <w:rFonts w:cs="Arial"/>
        </w:rPr>
        <w:t xml:space="preserve"> dostaw</w:t>
      </w:r>
      <w:r w:rsidR="00410D5E">
        <w:rPr>
          <w:rFonts w:cs="Arial"/>
        </w:rPr>
        <w:t xml:space="preserve">, </w:t>
      </w:r>
      <w:r w:rsidR="00410D5E" w:rsidRPr="0084315E">
        <w:rPr>
          <w:rFonts w:cs="Arial"/>
        </w:rPr>
        <w:t>usług</w:t>
      </w:r>
      <w:r w:rsidRPr="00695E31">
        <w:rPr>
          <w:rFonts w:cs="Arial"/>
        </w:rPr>
        <w:t xml:space="preserve"> na podstawie:</w:t>
      </w:r>
    </w:p>
    <w:p w14:paraId="5034EB73" w14:textId="77777777" w:rsidR="007E58D6" w:rsidRPr="00695E31" w:rsidRDefault="007E58D6" w:rsidP="005D3529">
      <w:pPr>
        <w:numPr>
          <w:ilvl w:val="0"/>
          <w:numId w:val="10"/>
        </w:numPr>
        <w:spacing w:line="240" w:lineRule="auto"/>
        <w:rPr>
          <w:rFonts w:cs="Arial"/>
        </w:rPr>
      </w:pPr>
      <w:r w:rsidRPr="00695E31">
        <w:rPr>
          <w:rFonts w:cs="Arial"/>
        </w:rPr>
        <w:t>własności,</w:t>
      </w:r>
    </w:p>
    <w:p w14:paraId="19397BE3" w14:textId="77777777" w:rsidR="007E58D6" w:rsidRPr="00695E31" w:rsidRDefault="007E58D6" w:rsidP="005D3529">
      <w:pPr>
        <w:numPr>
          <w:ilvl w:val="0"/>
          <w:numId w:val="10"/>
        </w:numPr>
        <w:spacing w:line="240" w:lineRule="auto"/>
        <w:rPr>
          <w:rFonts w:cs="Arial"/>
        </w:rPr>
      </w:pPr>
      <w:r w:rsidRPr="00695E31">
        <w:rPr>
          <w:rFonts w:cs="Arial"/>
        </w:rPr>
        <w:t>współwłasności za zgodą wszystkich współwłaścicieli,</w:t>
      </w:r>
    </w:p>
    <w:p w14:paraId="4D527686" w14:textId="77777777" w:rsidR="007E58D6" w:rsidRPr="00695E31" w:rsidRDefault="007E58D6" w:rsidP="005D3529">
      <w:pPr>
        <w:numPr>
          <w:ilvl w:val="0"/>
          <w:numId w:val="10"/>
        </w:numPr>
        <w:spacing w:line="240" w:lineRule="auto"/>
        <w:rPr>
          <w:rFonts w:cs="Arial"/>
        </w:rPr>
      </w:pPr>
      <w:r w:rsidRPr="00695E31">
        <w:rPr>
          <w:rFonts w:cs="Arial"/>
        </w:rPr>
        <w:t>użytkowania wieczystego,</w:t>
      </w:r>
    </w:p>
    <w:p w14:paraId="6F99E252" w14:textId="77777777" w:rsidR="007E58D6" w:rsidRPr="00695E31" w:rsidRDefault="007E58D6" w:rsidP="005D3529">
      <w:pPr>
        <w:numPr>
          <w:ilvl w:val="0"/>
          <w:numId w:val="10"/>
        </w:numPr>
        <w:spacing w:line="240" w:lineRule="auto"/>
        <w:rPr>
          <w:rFonts w:cs="Arial"/>
        </w:rPr>
      </w:pPr>
      <w:r w:rsidRPr="00695E31">
        <w:rPr>
          <w:rFonts w:cs="Arial"/>
        </w:rPr>
        <w:t>trwałego zarządu,</w:t>
      </w:r>
    </w:p>
    <w:p w14:paraId="7D8C565A" w14:textId="77777777" w:rsidR="00820472" w:rsidRPr="00695E31" w:rsidRDefault="007E58D6" w:rsidP="005D3529">
      <w:pPr>
        <w:numPr>
          <w:ilvl w:val="0"/>
          <w:numId w:val="10"/>
        </w:numPr>
        <w:spacing w:line="240" w:lineRule="auto"/>
        <w:rPr>
          <w:rFonts w:cs="Arial"/>
        </w:rPr>
      </w:pPr>
      <w:r w:rsidRPr="00695E31">
        <w:rPr>
          <w:rFonts w:cs="Arial"/>
        </w:rPr>
        <w:t>ograniczonego prawa rzeczowego</w:t>
      </w:r>
      <w:r w:rsidR="000035BD" w:rsidRPr="00695E31">
        <w:rPr>
          <w:rFonts w:cs="Arial"/>
        </w:rPr>
        <w:t>,</w:t>
      </w:r>
    </w:p>
    <w:p w14:paraId="0BD9B090" w14:textId="77777777" w:rsidR="007E58D6" w:rsidRDefault="007E58D6" w:rsidP="005D3529">
      <w:pPr>
        <w:numPr>
          <w:ilvl w:val="0"/>
          <w:numId w:val="10"/>
        </w:numPr>
        <w:spacing w:line="240" w:lineRule="auto"/>
        <w:rPr>
          <w:rFonts w:cs="Arial"/>
        </w:rPr>
      </w:pPr>
      <w:r w:rsidRPr="00695E31">
        <w:rPr>
          <w:rFonts w:cs="Arial"/>
        </w:rPr>
        <w:t>innego stosunku zobowiązaniowego, przewidującego uprawnienie do wykonywania robót i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 xml:space="preserve">obiektów budowlanych lub dysponowania nieruchomością na cele </w:t>
      </w:r>
      <w:r w:rsidR="002356AE" w:rsidRPr="00695E31">
        <w:rPr>
          <w:rFonts w:cs="Arial"/>
        </w:rPr>
        <w:t xml:space="preserve">wykonania dostaw przewidzianych w ramach </w:t>
      </w:r>
      <w:r w:rsidRPr="00695E31">
        <w:rPr>
          <w:rFonts w:cs="Arial"/>
        </w:rPr>
        <w:t>projektu.</w:t>
      </w:r>
    </w:p>
    <w:p w14:paraId="39572D26" w14:textId="77777777" w:rsidR="005724E3" w:rsidRDefault="005724E3" w:rsidP="005724E3">
      <w:pPr>
        <w:spacing w:line="240" w:lineRule="auto"/>
        <w:rPr>
          <w:rFonts w:cs="Arial"/>
        </w:rPr>
      </w:pPr>
    </w:p>
    <w:p w14:paraId="606BE46B" w14:textId="77777777" w:rsidR="00E51B04" w:rsidRPr="00695E31" w:rsidRDefault="007E58D6" w:rsidP="004C29C5">
      <w:pPr>
        <w:spacing w:line="240" w:lineRule="auto"/>
        <w:rPr>
          <w:rFonts w:cs="Arial"/>
        </w:rPr>
      </w:pPr>
      <w:r w:rsidRPr="00695E31">
        <w:rPr>
          <w:rFonts w:cs="Arial"/>
        </w:rPr>
        <w:t>W przypadk</w:t>
      </w:r>
      <w:r w:rsidR="000E749C" w:rsidRPr="00695E31">
        <w:rPr>
          <w:rFonts w:cs="Arial"/>
        </w:rPr>
        <w:t>u</w:t>
      </w:r>
      <w:r w:rsidRPr="00695E31">
        <w:rPr>
          <w:rFonts w:cs="Arial"/>
        </w:rPr>
        <w:t xml:space="preserve"> </w:t>
      </w:r>
      <w:r w:rsidR="003B7654">
        <w:rPr>
          <w:rFonts w:cs="Arial"/>
        </w:rPr>
        <w:t>podpunktów</w:t>
      </w:r>
      <w:r w:rsidRPr="00695E31">
        <w:rPr>
          <w:rFonts w:cs="Arial"/>
        </w:rPr>
        <w:t xml:space="preserve"> </w:t>
      </w:r>
      <w:r w:rsidR="000035BD" w:rsidRPr="00695E31">
        <w:rPr>
          <w:rFonts w:cs="Arial"/>
        </w:rPr>
        <w:t>b-f</w:t>
      </w:r>
      <w:r w:rsidR="003B7654">
        <w:rPr>
          <w:rFonts w:cs="Arial"/>
        </w:rPr>
        <w:t>,</w:t>
      </w:r>
      <w:r w:rsidRPr="00695E31">
        <w:rPr>
          <w:rFonts w:cs="Arial"/>
        </w:rPr>
        <w:t xml:space="preserve"> w celu zapewnienia trwałości projektu uprawnienia wnioskodawcy</w:t>
      </w:r>
      <w:r w:rsidR="00F261C9" w:rsidRPr="00695E31">
        <w:rPr>
          <w:rFonts w:cs="Arial"/>
        </w:rPr>
        <w:t xml:space="preserve"> </w:t>
      </w:r>
      <w:r w:rsidRPr="00695E31">
        <w:rPr>
          <w:rFonts w:cs="Arial"/>
        </w:rPr>
        <w:t>powinny</w:t>
      </w:r>
      <w:r w:rsidR="00E51B04" w:rsidRPr="00695E31">
        <w:rPr>
          <w:rFonts w:cs="Arial"/>
        </w:rPr>
        <w:t>:</w:t>
      </w:r>
    </w:p>
    <w:p w14:paraId="2626C001" w14:textId="77777777" w:rsidR="00E51B04" w:rsidRPr="00695E31" w:rsidRDefault="00E51B04" w:rsidP="005D3529">
      <w:pPr>
        <w:numPr>
          <w:ilvl w:val="0"/>
          <w:numId w:val="5"/>
        </w:numPr>
        <w:spacing w:line="240" w:lineRule="auto"/>
        <w:ind w:left="426" w:hanging="295"/>
        <w:rPr>
          <w:rFonts w:cs="Arial"/>
        </w:rPr>
      </w:pPr>
      <w:r w:rsidRPr="00695E31">
        <w:rPr>
          <w:rFonts w:cs="Arial"/>
        </w:rPr>
        <w:t>wynikać z posiadanych przez wnioskodawcę dokumentów (np. umów, zgody właściciela), w</w:t>
      </w:r>
      <w:r w:rsidR="001C5CE2">
        <w:rPr>
          <w:rFonts w:cs="Arial"/>
        </w:rPr>
        <w:t xml:space="preserve"> </w:t>
      </w:r>
      <w:r w:rsidRPr="00695E31">
        <w:rPr>
          <w:rFonts w:cs="Arial"/>
        </w:rPr>
        <w:t xml:space="preserve">których jednoznacznie opisano uprawnienie do realizacji robót budowlanych </w:t>
      </w:r>
      <w:r w:rsidR="007E429B" w:rsidRPr="00695E31">
        <w:rPr>
          <w:rFonts w:cs="Arial"/>
        </w:rPr>
        <w:t xml:space="preserve">(zlokalizowania dostarczonego wyposażenia) </w:t>
      </w:r>
      <w:r w:rsidRPr="00695E31">
        <w:rPr>
          <w:rFonts w:cs="Arial"/>
        </w:rPr>
        <w:t xml:space="preserve">oraz późniejszej eksploatacji </w:t>
      </w:r>
      <w:r w:rsidR="007E429B" w:rsidRPr="00695E31">
        <w:rPr>
          <w:rFonts w:cs="Arial"/>
        </w:rPr>
        <w:t xml:space="preserve">przedmiotu projektu </w:t>
      </w:r>
      <w:r w:rsidRPr="00695E31">
        <w:rPr>
          <w:rFonts w:cs="Arial"/>
        </w:rPr>
        <w:t>na danej nieruchomości</w:t>
      </w:r>
      <w:r w:rsidR="003B7654">
        <w:rPr>
          <w:rFonts w:cs="Arial"/>
        </w:rPr>
        <w:t xml:space="preserve"> oraz</w:t>
      </w:r>
    </w:p>
    <w:p w14:paraId="37A0A5C1" w14:textId="77777777" w:rsidR="00C71EF2" w:rsidRPr="008C5289" w:rsidRDefault="007E58D6" w:rsidP="005D3529">
      <w:pPr>
        <w:numPr>
          <w:ilvl w:val="0"/>
          <w:numId w:val="5"/>
        </w:numPr>
        <w:spacing w:line="240" w:lineRule="auto"/>
        <w:ind w:left="426" w:hanging="295"/>
        <w:rPr>
          <w:rFonts w:cs="Arial"/>
        </w:rPr>
      </w:pPr>
      <w:r w:rsidRPr="00C71EF2">
        <w:rPr>
          <w:rFonts w:cs="Arial"/>
        </w:rPr>
        <w:t xml:space="preserve">obejmować minimum okres realizacji projektu i </w:t>
      </w:r>
      <w:r w:rsidR="002B2E8B" w:rsidRPr="00C71EF2">
        <w:rPr>
          <w:rFonts w:cs="Arial"/>
        </w:rPr>
        <w:t xml:space="preserve">wymagany okres </w:t>
      </w:r>
      <w:r w:rsidR="00C71EF2" w:rsidRPr="008C5289">
        <w:rPr>
          <w:rFonts w:cs="Arial"/>
        </w:rPr>
        <w:t xml:space="preserve">jego trwałości zgodnie </w:t>
      </w:r>
      <w:r w:rsidR="00B26A0C">
        <w:rPr>
          <w:rFonts w:cs="Arial"/>
        </w:rPr>
        <w:br/>
      </w:r>
      <w:r w:rsidR="00C71EF2" w:rsidRPr="008C5289">
        <w:rPr>
          <w:rFonts w:cs="Arial"/>
        </w:rPr>
        <w:t>z</w:t>
      </w:r>
      <w:r w:rsidR="001C5CE2">
        <w:rPr>
          <w:rFonts w:cs="Arial"/>
        </w:rPr>
        <w:t xml:space="preserve"> </w:t>
      </w:r>
      <w:r w:rsidR="00C71EF2" w:rsidRPr="008C5289">
        <w:rPr>
          <w:rFonts w:cs="Arial"/>
        </w:rPr>
        <w:t xml:space="preserve">art. 71 </w:t>
      </w:r>
      <w:r w:rsidR="005724E3" w:rsidRPr="005724E3">
        <w:rPr>
          <w:rFonts w:cs="Arial"/>
        </w:rPr>
        <w:t xml:space="preserve">Rozporządzenia </w:t>
      </w:r>
      <w:r w:rsidR="00372A60">
        <w:rPr>
          <w:rFonts w:cs="Arial"/>
        </w:rPr>
        <w:t xml:space="preserve">ogólnego </w:t>
      </w:r>
      <w:r w:rsidR="00C71EF2" w:rsidRPr="008C5289">
        <w:rPr>
          <w:rFonts w:cs="Arial"/>
        </w:rPr>
        <w:t>(</w:t>
      </w:r>
      <w:r w:rsidR="00C71EF2" w:rsidRPr="00E77E03">
        <w:rPr>
          <w:rFonts w:cs="Arial"/>
        </w:rPr>
        <w:t>tj.</w:t>
      </w:r>
      <w:r w:rsidR="00C71EF2" w:rsidRPr="008C5289">
        <w:rPr>
          <w:rFonts w:cs="Arial"/>
        </w:rPr>
        <w:t xml:space="preserve"> </w:t>
      </w:r>
      <w:r w:rsidR="00C71EF2" w:rsidRPr="008C5289">
        <w:t xml:space="preserve">5 lat </w:t>
      </w:r>
      <w:r w:rsidR="00C71EF2" w:rsidRPr="00E77E03">
        <w:t xml:space="preserve">od </w:t>
      </w:r>
      <w:r w:rsidR="00372A60" w:rsidRPr="00E77E03">
        <w:t xml:space="preserve">wypłacenia </w:t>
      </w:r>
      <w:r w:rsidR="00C71EF2" w:rsidRPr="00E77E03">
        <w:t>końcowej</w:t>
      </w:r>
      <w:r w:rsidR="00372A60" w:rsidRPr="00E77E03">
        <w:t xml:space="preserve"> </w:t>
      </w:r>
      <w:r w:rsidR="003B7654">
        <w:t xml:space="preserve">płatności </w:t>
      </w:r>
      <w:r w:rsidR="0069329C">
        <w:t>na rzecz beneficjenta</w:t>
      </w:r>
      <w:r w:rsidR="001C5CE2">
        <w:t xml:space="preserve"> </w:t>
      </w:r>
      <w:r w:rsidR="00C71EF2" w:rsidRPr="008C5289">
        <w:rPr>
          <w:rFonts w:cs="Arial"/>
          <w:color w:val="000000"/>
        </w:rPr>
        <w:t>lub w</w:t>
      </w:r>
      <w:r w:rsidR="001C5CE2">
        <w:rPr>
          <w:rFonts w:cs="Arial"/>
          <w:color w:val="000000"/>
        </w:rPr>
        <w:t xml:space="preserve"> </w:t>
      </w:r>
      <w:r w:rsidR="00C71EF2" w:rsidRPr="008C5289">
        <w:rPr>
          <w:rFonts w:cs="Arial"/>
          <w:color w:val="000000"/>
        </w:rPr>
        <w:t>okresie ustalonym zgodnie z przepisami o pomocy publicznej</w:t>
      </w:r>
      <w:r w:rsidR="00C71EF2" w:rsidRPr="008C5289">
        <w:rPr>
          <w:rFonts w:cs="Arial"/>
        </w:rPr>
        <w:t>).</w:t>
      </w:r>
    </w:p>
    <w:p w14:paraId="2903AA37" w14:textId="77777777" w:rsidR="002A63BA" w:rsidRPr="00C71EF2" w:rsidRDefault="002A63BA" w:rsidP="0069329C">
      <w:pPr>
        <w:spacing w:line="240" w:lineRule="auto"/>
        <w:ind w:left="426"/>
        <w:rPr>
          <w:rFonts w:cs="Arial"/>
        </w:rPr>
      </w:pPr>
    </w:p>
    <w:p w14:paraId="0CA5D64D" w14:textId="77777777" w:rsidR="00132C14" w:rsidRPr="00695E31" w:rsidRDefault="007501D4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  <w:r w:rsidRPr="00695E31">
        <w:rPr>
          <w:rFonts w:ascii="Arial" w:hAnsi="Arial" w:cs="Arial"/>
          <w:sz w:val="22"/>
          <w:szCs w:val="22"/>
          <w:lang w:val="pl-PL"/>
        </w:rPr>
        <w:t>Oświadczenie zawiera również:</w:t>
      </w:r>
    </w:p>
    <w:p w14:paraId="511B050A" w14:textId="77777777" w:rsidR="00B23E8B" w:rsidRDefault="00B23E8B" w:rsidP="005D3529">
      <w:pPr>
        <w:numPr>
          <w:ilvl w:val="0"/>
          <w:numId w:val="11"/>
        </w:numPr>
        <w:spacing w:line="240" w:lineRule="auto"/>
        <w:rPr>
          <w:rFonts w:cs="Arial"/>
        </w:rPr>
      </w:pPr>
      <w:r>
        <w:rPr>
          <w:rFonts w:cs="Arial"/>
        </w:rPr>
        <w:t>klauzulę o treści „Oświadczam, że jestem świadomy odpowiedzialności karnej za podanie fałszywych danych lub złożenie fałszywych oświadczeń zgodnie z art. 37 ust 4 ustawy z</w:t>
      </w:r>
      <w:r w:rsidR="001C5CE2">
        <w:rPr>
          <w:rFonts w:cs="Arial"/>
        </w:rPr>
        <w:t xml:space="preserve"> </w:t>
      </w:r>
      <w:r>
        <w:rPr>
          <w:rFonts w:cs="Arial"/>
        </w:rPr>
        <w:t>dnia 11 lipca 2014 r. o zasadach realizacji programów w zakresie polityki spójności finansowanych w perspektywie finansowej 2014-2020 (</w:t>
      </w:r>
      <w:proofErr w:type="spellStart"/>
      <w:r w:rsidR="00D85546">
        <w:rPr>
          <w:rFonts w:cs="Arial"/>
        </w:rPr>
        <w:t>t.j</w:t>
      </w:r>
      <w:proofErr w:type="spellEnd"/>
      <w:r w:rsidR="00D85546">
        <w:rPr>
          <w:rFonts w:cs="Arial"/>
        </w:rPr>
        <w:t>. Dz. U. z 2020</w:t>
      </w:r>
      <w:r w:rsidR="00D85546" w:rsidRPr="00503F98">
        <w:rPr>
          <w:rFonts w:cs="Arial"/>
        </w:rPr>
        <w:t xml:space="preserve"> r. poz. </w:t>
      </w:r>
      <w:r w:rsidR="00D85546">
        <w:rPr>
          <w:rFonts w:cs="Arial"/>
        </w:rPr>
        <w:t>818</w:t>
      </w:r>
      <w:r w:rsidR="009A0373">
        <w:rPr>
          <w:rFonts w:cs="Arial"/>
        </w:rPr>
        <w:t xml:space="preserve"> z </w:t>
      </w:r>
      <w:proofErr w:type="spellStart"/>
      <w:r w:rsidR="009A0373">
        <w:rPr>
          <w:rFonts w:cs="Arial"/>
        </w:rPr>
        <w:t>późn</w:t>
      </w:r>
      <w:proofErr w:type="spellEnd"/>
      <w:r w:rsidR="009A0373">
        <w:rPr>
          <w:rFonts w:cs="Arial"/>
        </w:rPr>
        <w:t>. zm.</w:t>
      </w:r>
      <w:r>
        <w:rPr>
          <w:rFonts w:cs="Arial"/>
        </w:rPr>
        <w:t>)”. Klauzula ta zastępuje pouczenie o</w:t>
      </w:r>
      <w:r w:rsidR="001C5CE2">
        <w:rPr>
          <w:rFonts w:cs="Arial"/>
        </w:rPr>
        <w:t xml:space="preserve"> </w:t>
      </w:r>
      <w:r>
        <w:rPr>
          <w:rFonts w:cs="Arial"/>
        </w:rPr>
        <w:t>odpowiedzialności karnej za składanie fałszywych zeznań.</w:t>
      </w:r>
    </w:p>
    <w:p w14:paraId="149D2BE6" w14:textId="77777777" w:rsidR="007501D4" w:rsidRPr="00243E41" w:rsidRDefault="007501D4" w:rsidP="005D3529">
      <w:pPr>
        <w:numPr>
          <w:ilvl w:val="0"/>
          <w:numId w:val="11"/>
        </w:numPr>
        <w:spacing w:line="240" w:lineRule="auto"/>
        <w:rPr>
          <w:rFonts w:cs="Arial"/>
        </w:rPr>
      </w:pPr>
      <w:r w:rsidRPr="00243E41">
        <w:rPr>
          <w:rFonts w:cs="Arial"/>
        </w:rPr>
        <w:t xml:space="preserve">zobowiązanie do okazania, na żądanie Instytucji Zarządzającej RPO 2014-2020, dokumentów potwierdzających </w:t>
      </w:r>
      <w:r w:rsidR="003B7654">
        <w:rPr>
          <w:rFonts w:cs="Arial"/>
        </w:rPr>
        <w:t>wyżej wymienione</w:t>
      </w:r>
      <w:r w:rsidRPr="00243E41">
        <w:rPr>
          <w:rFonts w:cs="Arial"/>
        </w:rPr>
        <w:t xml:space="preserve"> prawa do nieruchomości,</w:t>
      </w:r>
    </w:p>
    <w:p w14:paraId="6CA9D32B" w14:textId="77777777" w:rsidR="007501D4" w:rsidRPr="00695E31" w:rsidRDefault="007501D4" w:rsidP="005D3529">
      <w:pPr>
        <w:numPr>
          <w:ilvl w:val="0"/>
          <w:numId w:val="11"/>
        </w:numPr>
        <w:spacing w:line="240" w:lineRule="auto"/>
        <w:rPr>
          <w:rFonts w:cs="Arial"/>
        </w:rPr>
      </w:pPr>
      <w:r w:rsidRPr="00695E31">
        <w:rPr>
          <w:rFonts w:cs="Arial"/>
        </w:rPr>
        <w:t xml:space="preserve">zobowiązanie do nieobciążania </w:t>
      </w:r>
      <w:r w:rsidR="003B7654">
        <w:rPr>
          <w:rFonts w:cs="Arial"/>
        </w:rPr>
        <w:t>wyżej wskazanych</w:t>
      </w:r>
      <w:r w:rsidRPr="00695E31">
        <w:rPr>
          <w:rFonts w:cs="Arial"/>
        </w:rPr>
        <w:t xml:space="preserve"> nieruchomości prawami osób trzecich, które mogłyby naruszyć zasady trwałości projektu w rozumieniu art.</w:t>
      </w:r>
      <w:r w:rsidR="007C6240" w:rsidRPr="00695E31">
        <w:rPr>
          <w:rFonts w:cs="Arial"/>
        </w:rPr>
        <w:t xml:space="preserve"> 71</w:t>
      </w:r>
      <w:r w:rsidRPr="00695E31">
        <w:rPr>
          <w:rFonts w:cs="Arial"/>
        </w:rPr>
        <w:t xml:space="preserve"> </w:t>
      </w:r>
      <w:r w:rsidR="005F3D7A">
        <w:rPr>
          <w:rFonts w:cs="Arial"/>
        </w:rPr>
        <w:t>rozporządzenia ogólnego</w:t>
      </w:r>
      <w:r w:rsidR="008E0EF7" w:rsidRPr="00761E13">
        <w:rPr>
          <w:rFonts w:cs="Arial"/>
        </w:rPr>
        <w:t>.</w:t>
      </w:r>
    </w:p>
    <w:p w14:paraId="4A1716CD" w14:textId="77777777" w:rsidR="00AD40BC" w:rsidRDefault="00AD40BC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</w:p>
    <w:p w14:paraId="72D28BD0" w14:textId="77777777" w:rsidR="007501D4" w:rsidRPr="00695E31" w:rsidRDefault="006F5974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  <w:r w:rsidRPr="00695E31">
        <w:rPr>
          <w:rFonts w:ascii="Arial" w:hAnsi="Arial" w:cs="Arial"/>
          <w:sz w:val="22"/>
          <w:szCs w:val="22"/>
          <w:lang w:val="pl-PL"/>
        </w:rPr>
        <w:lastRenderedPageBreak/>
        <w:t>W przypadku dużej liczby działek (np. inwestycje liniowe) zaleca się</w:t>
      </w:r>
      <w:r w:rsidR="00406A4B" w:rsidRPr="00695E31">
        <w:rPr>
          <w:rFonts w:ascii="Arial" w:hAnsi="Arial" w:cs="Arial"/>
          <w:sz w:val="22"/>
          <w:szCs w:val="22"/>
          <w:lang w:val="pl-PL"/>
        </w:rPr>
        <w:t>,</w:t>
      </w:r>
      <w:r w:rsidRPr="00695E31">
        <w:rPr>
          <w:rFonts w:ascii="Arial" w:hAnsi="Arial" w:cs="Arial"/>
          <w:sz w:val="22"/>
          <w:szCs w:val="22"/>
          <w:lang w:val="pl-PL"/>
        </w:rPr>
        <w:t xml:space="preserve"> aby były one wymienione w</w:t>
      </w:r>
      <w:r w:rsidR="001C5CE2">
        <w:rPr>
          <w:rFonts w:ascii="Arial" w:hAnsi="Arial" w:cs="Arial"/>
          <w:sz w:val="22"/>
          <w:szCs w:val="22"/>
          <w:lang w:val="pl-PL"/>
        </w:rPr>
        <w:t xml:space="preserve"> </w:t>
      </w:r>
      <w:r w:rsidRPr="00695E31">
        <w:rPr>
          <w:rFonts w:ascii="Arial" w:hAnsi="Arial" w:cs="Arial"/>
          <w:sz w:val="22"/>
          <w:szCs w:val="22"/>
          <w:lang w:val="pl-PL"/>
        </w:rPr>
        <w:t xml:space="preserve">kolejności zgodnej </w:t>
      </w:r>
      <w:r w:rsidR="00406A4B" w:rsidRPr="00695E31">
        <w:rPr>
          <w:rFonts w:ascii="Arial" w:hAnsi="Arial" w:cs="Arial"/>
          <w:sz w:val="22"/>
          <w:szCs w:val="22"/>
          <w:lang w:val="pl-PL"/>
        </w:rPr>
        <w:t>z</w:t>
      </w:r>
      <w:r w:rsidRPr="00695E31">
        <w:rPr>
          <w:rFonts w:ascii="Arial" w:hAnsi="Arial" w:cs="Arial"/>
          <w:sz w:val="22"/>
          <w:szCs w:val="22"/>
          <w:lang w:val="pl-PL"/>
        </w:rPr>
        <w:t xml:space="preserve"> zapisami decyzji </w:t>
      </w:r>
      <w:r w:rsidR="00406A4B" w:rsidRPr="00695E31">
        <w:rPr>
          <w:rFonts w:ascii="Arial" w:hAnsi="Arial" w:cs="Arial"/>
          <w:sz w:val="22"/>
          <w:szCs w:val="22"/>
          <w:lang w:val="pl-PL"/>
        </w:rPr>
        <w:t>pozwolenia na budowę lub dokumentami w sprawie zagospodarowania przestrzennego, a także odpowiednimi zapisami studium wykonalności.</w:t>
      </w:r>
    </w:p>
    <w:p w14:paraId="124AA67F" w14:textId="77777777" w:rsidR="003F1BDB" w:rsidRPr="00695E31" w:rsidRDefault="003F1BDB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54E21A65" w14:textId="77777777" w:rsidR="00C55B62" w:rsidRPr="001078D0" w:rsidRDefault="00C55B62" w:rsidP="00C55B62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u w:val="single"/>
          <w:lang w:val="pl-PL"/>
        </w:rPr>
      </w:pPr>
      <w:r w:rsidRPr="001078D0">
        <w:rPr>
          <w:rFonts w:ascii="Arial" w:hAnsi="Arial" w:cs="Arial"/>
          <w:sz w:val="22"/>
          <w:szCs w:val="22"/>
          <w:u w:val="single"/>
          <w:lang w:val="pl-PL"/>
        </w:rPr>
        <w:t>Brak prawa do nieruchomości w czasie oceny wniosku dopuszczalny jest w sytuacji, gdy:</w:t>
      </w:r>
    </w:p>
    <w:p w14:paraId="011B80BE" w14:textId="77777777" w:rsidR="00C55B62" w:rsidRPr="00695E31" w:rsidRDefault="00C55B62" w:rsidP="00C55B62">
      <w:pPr>
        <w:numPr>
          <w:ilvl w:val="0"/>
          <w:numId w:val="29"/>
        </w:numPr>
        <w:spacing w:after="60" w:line="240" w:lineRule="auto"/>
        <w:rPr>
          <w:rFonts w:cs="Arial"/>
        </w:rPr>
      </w:pPr>
      <w:r w:rsidRPr="001078D0">
        <w:rPr>
          <w:rFonts w:cs="Arial"/>
          <w:u w:val="single"/>
        </w:rPr>
        <w:t>inwestycja realizowana będzie na podstawie przepisów tzw. specustaw</w:t>
      </w:r>
      <w:r w:rsidRPr="00695E31">
        <w:rPr>
          <w:rFonts w:cs="Arial"/>
        </w:rPr>
        <w:t xml:space="preserve"> – np. ustawy z</w:t>
      </w:r>
      <w:r w:rsidR="00954619">
        <w:rPr>
          <w:rFonts w:cs="Arial"/>
        </w:rPr>
        <w:t> </w:t>
      </w:r>
      <w:r w:rsidRPr="00695E31">
        <w:rPr>
          <w:rFonts w:cs="Arial"/>
        </w:rPr>
        <w:t>dnia 10 kwietnia 2003 r. o szczególnych zasadach przygotowania i realizacji inwestycji w</w:t>
      </w:r>
      <w:r>
        <w:rPr>
          <w:rFonts w:cs="Arial"/>
        </w:rPr>
        <w:t xml:space="preserve"> </w:t>
      </w:r>
      <w:r w:rsidRPr="00695E31">
        <w:rPr>
          <w:rFonts w:cs="Arial"/>
        </w:rPr>
        <w:t xml:space="preserve">zakresie dróg </w:t>
      </w:r>
      <w:r w:rsidRPr="00DD5F02">
        <w:rPr>
          <w:rFonts w:cs="Arial"/>
        </w:rPr>
        <w:t xml:space="preserve">publicznych </w:t>
      </w:r>
      <w:r w:rsidRPr="00DD5F02">
        <w:t>(</w:t>
      </w:r>
      <w:proofErr w:type="spellStart"/>
      <w:r w:rsidRPr="00DD5F02">
        <w:rPr>
          <w:rFonts w:cs="Arial"/>
        </w:rPr>
        <w:t>t.j</w:t>
      </w:r>
      <w:proofErr w:type="spellEnd"/>
      <w:r w:rsidRPr="00DD5F02">
        <w:t xml:space="preserve">. Dz. U. </w:t>
      </w:r>
      <w:r w:rsidRPr="00DD5F02">
        <w:rPr>
          <w:rFonts w:cs="Arial"/>
        </w:rPr>
        <w:t>z 20</w:t>
      </w:r>
      <w:r w:rsidR="0082058F">
        <w:rPr>
          <w:rFonts w:cs="Arial"/>
        </w:rPr>
        <w:t>20</w:t>
      </w:r>
      <w:r w:rsidRPr="00DD5F02">
        <w:t xml:space="preserve"> r</w:t>
      </w:r>
      <w:r w:rsidRPr="00DD5F02">
        <w:rPr>
          <w:rFonts w:cs="Arial"/>
        </w:rPr>
        <w:t>.</w:t>
      </w:r>
      <w:r w:rsidRPr="00DD5F02">
        <w:t xml:space="preserve"> poz. </w:t>
      </w:r>
      <w:r w:rsidR="0082058F">
        <w:rPr>
          <w:rFonts w:cs="Arial"/>
        </w:rPr>
        <w:t>1363</w:t>
      </w:r>
      <w:r w:rsidR="00F91FEC">
        <w:rPr>
          <w:rFonts w:cs="Arial"/>
        </w:rPr>
        <w:t xml:space="preserve"> z </w:t>
      </w:r>
      <w:proofErr w:type="spellStart"/>
      <w:r w:rsidR="00F91FEC">
        <w:rPr>
          <w:rFonts w:cs="Arial"/>
        </w:rPr>
        <w:t>późn</w:t>
      </w:r>
      <w:proofErr w:type="spellEnd"/>
      <w:r w:rsidR="00F91FEC">
        <w:rPr>
          <w:rFonts w:cs="Arial"/>
        </w:rPr>
        <w:t>. zm.</w:t>
      </w:r>
      <w:r w:rsidRPr="00DD5F02">
        <w:rPr>
          <w:rFonts w:cs="Arial"/>
        </w:rPr>
        <w:t xml:space="preserve">), </w:t>
      </w:r>
      <w:r w:rsidR="00873725" w:rsidRPr="00873725">
        <w:rPr>
          <w:rFonts w:cs="Arial"/>
        </w:rPr>
        <w:t>ustawy z dnia 28 marca 2003 r. o transporc</w:t>
      </w:r>
      <w:r w:rsidR="00B148E0">
        <w:rPr>
          <w:rFonts w:cs="Arial"/>
        </w:rPr>
        <w:t>ie kolejowym (</w:t>
      </w:r>
      <w:proofErr w:type="spellStart"/>
      <w:r w:rsidR="00B148E0">
        <w:rPr>
          <w:rFonts w:cs="Arial"/>
        </w:rPr>
        <w:t>t.j</w:t>
      </w:r>
      <w:proofErr w:type="spellEnd"/>
      <w:r w:rsidR="00B148E0">
        <w:rPr>
          <w:rFonts w:cs="Arial"/>
        </w:rPr>
        <w:t>. Dz. U. z 2020</w:t>
      </w:r>
      <w:r w:rsidR="00873725" w:rsidRPr="00873725">
        <w:rPr>
          <w:rFonts w:cs="Arial"/>
        </w:rPr>
        <w:t xml:space="preserve"> r. poz. </w:t>
      </w:r>
      <w:r w:rsidR="00B148E0">
        <w:rPr>
          <w:rFonts w:cs="Arial"/>
        </w:rPr>
        <w:t>1043</w:t>
      </w:r>
      <w:r w:rsidR="00F91FEC">
        <w:rPr>
          <w:rFonts w:cs="Arial"/>
        </w:rPr>
        <w:t xml:space="preserve"> z </w:t>
      </w:r>
      <w:proofErr w:type="spellStart"/>
      <w:r w:rsidR="00F91FEC">
        <w:rPr>
          <w:rFonts w:cs="Arial"/>
        </w:rPr>
        <w:t>późn</w:t>
      </w:r>
      <w:proofErr w:type="spellEnd"/>
      <w:r w:rsidR="00F91FEC">
        <w:rPr>
          <w:rFonts w:cs="Arial"/>
        </w:rPr>
        <w:t>. zm.</w:t>
      </w:r>
      <w:r w:rsidR="00873725" w:rsidRPr="00873725">
        <w:rPr>
          <w:rFonts w:cs="Arial"/>
        </w:rPr>
        <w:t xml:space="preserve">), </w:t>
      </w:r>
      <w:r w:rsidRPr="00DD5F02">
        <w:rPr>
          <w:rFonts w:cs="Arial"/>
        </w:rPr>
        <w:t>ustawy z dnia 8 lipca 2010 r. o szczególnych zasadach przygotowania do realizacji inwestycji w</w:t>
      </w:r>
      <w:r w:rsidR="00954619">
        <w:rPr>
          <w:rFonts w:cs="Arial"/>
        </w:rPr>
        <w:t> </w:t>
      </w:r>
      <w:r w:rsidRPr="00DD5F02">
        <w:rPr>
          <w:rFonts w:cs="Arial"/>
        </w:rPr>
        <w:t>zakresie budowli przeciwpowodziowych (</w:t>
      </w:r>
      <w:proofErr w:type="spellStart"/>
      <w:r w:rsidRPr="00DD5F02">
        <w:rPr>
          <w:rFonts w:cs="Arial"/>
        </w:rPr>
        <w:t>t.j</w:t>
      </w:r>
      <w:proofErr w:type="spellEnd"/>
      <w:r w:rsidRPr="00DD5F02">
        <w:rPr>
          <w:rFonts w:cs="Arial"/>
        </w:rPr>
        <w:t xml:space="preserve">. </w:t>
      </w:r>
      <w:r w:rsidRPr="00DD5F02">
        <w:t xml:space="preserve">Dz. U. </w:t>
      </w:r>
      <w:r w:rsidRPr="00DD5F02">
        <w:rPr>
          <w:rFonts w:cs="Arial"/>
        </w:rPr>
        <w:t xml:space="preserve">z </w:t>
      </w:r>
      <w:r w:rsidR="00F64299">
        <w:rPr>
          <w:rFonts w:cs="Arial"/>
        </w:rPr>
        <w:t>20</w:t>
      </w:r>
      <w:r w:rsidR="00F91FEC">
        <w:rPr>
          <w:rFonts w:cs="Arial"/>
        </w:rPr>
        <w:t>21</w:t>
      </w:r>
      <w:r w:rsidR="00F64299" w:rsidRPr="00DD5F02">
        <w:t xml:space="preserve"> </w:t>
      </w:r>
      <w:r w:rsidRPr="00DD5F02">
        <w:t>r</w:t>
      </w:r>
      <w:r w:rsidRPr="00DD5F02">
        <w:rPr>
          <w:rFonts w:cs="Arial"/>
        </w:rPr>
        <w:t>.</w:t>
      </w:r>
      <w:r w:rsidRPr="00DD5F02">
        <w:t xml:space="preserve"> poz. </w:t>
      </w:r>
      <w:r w:rsidR="00F91FEC">
        <w:t>484</w:t>
      </w:r>
      <w:r>
        <w:t>)</w:t>
      </w:r>
      <w:r w:rsidRPr="00DD5F02">
        <w:rPr>
          <w:rFonts w:cs="Arial"/>
        </w:rPr>
        <w:t xml:space="preserve">, itd., które przewidują nabycie prawa do dysponowania nieruchomościami </w:t>
      </w:r>
      <w:r w:rsidRPr="00695E31">
        <w:rPr>
          <w:rFonts w:cs="Arial"/>
        </w:rPr>
        <w:t>w</w:t>
      </w:r>
      <w:r>
        <w:rPr>
          <w:rFonts w:cs="Arial"/>
        </w:rPr>
        <w:t xml:space="preserve"> </w:t>
      </w:r>
      <w:r w:rsidRPr="00695E31">
        <w:rPr>
          <w:rFonts w:cs="Arial"/>
        </w:rPr>
        <w:t>drodze administracyjnego podziału nieruchomości i wywłaszczenia za odszkodowaniem. W</w:t>
      </w:r>
      <w:r w:rsidR="00954619">
        <w:rPr>
          <w:rFonts w:cs="Arial"/>
        </w:rPr>
        <w:t> </w:t>
      </w:r>
      <w:r w:rsidRPr="00695E31">
        <w:rPr>
          <w:rFonts w:cs="Arial"/>
        </w:rPr>
        <w:t>takich sytuacjach na etapie oceny formalnej należy przedstawić oświadczenie o</w:t>
      </w:r>
      <w:r w:rsidR="00954619">
        <w:rPr>
          <w:rFonts w:cs="Arial"/>
        </w:rPr>
        <w:t> </w:t>
      </w:r>
      <w:r>
        <w:rPr>
          <w:rFonts w:cs="Arial"/>
        </w:rPr>
        <w:t>prawie do dysponowania</w:t>
      </w:r>
      <w:r w:rsidRPr="00695E31">
        <w:rPr>
          <w:rFonts w:cs="Arial"/>
        </w:rPr>
        <w:t xml:space="preserve"> nieruchomości</w:t>
      </w:r>
      <w:r>
        <w:rPr>
          <w:rFonts w:cs="Arial"/>
        </w:rPr>
        <w:t>ami</w:t>
      </w:r>
      <w:r w:rsidRPr="00695E31">
        <w:rPr>
          <w:rFonts w:cs="Arial"/>
        </w:rPr>
        <w:t xml:space="preserve"> uwzględniające wszystkie nieruchomości, które objęte będą</w:t>
      </w:r>
      <w:r w:rsidR="001C5CE2">
        <w:rPr>
          <w:rFonts w:cs="Arial"/>
        </w:rPr>
        <w:t xml:space="preserve"> </w:t>
      </w:r>
      <w:r w:rsidR="00873725">
        <w:rPr>
          <w:rFonts w:cs="Arial"/>
        </w:rPr>
        <w:t>wyżej wymienioną</w:t>
      </w:r>
      <w:r w:rsidRPr="00695E31">
        <w:rPr>
          <w:rFonts w:cs="Arial"/>
        </w:rPr>
        <w:t xml:space="preserve"> decyzją. W polu jako tytuł prawny należy podać „</w:t>
      </w:r>
      <w:r w:rsidRPr="00463F78">
        <w:rPr>
          <w:rFonts w:cs="Arial"/>
        </w:rPr>
        <w:t xml:space="preserve">prawo własności </w:t>
      </w:r>
      <w:r w:rsidR="00873725">
        <w:rPr>
          <w:rFonts w:cs="Arial"/>
        </w:rPr>
        <w:t>wyżej wskazanej</w:t>
      </w:r>
      <w:r w:rsidRPr="00463F78">
        <w:rPr>
          <w:rFonts w:cs="Arial"/>
        </w:rPr>
        <w:t xml:space="preserve"> nieruchomości zostanie uzyskane w</w:t>
      </w:r>
      <w:r w:rsidR="00772FF1">
        <w:rPr>
          <w:rFonts w:cs="Arial"/>
        </w:rPr>
        <w:t> </w:t>
      </w:r>
      <w:r w:rsidRPr="00463F78">
        <w:rPr>
          <w:rFonts w:cs="Arial"/>
        </w:rPr>
        <w:t>drodze decyzji wydanej na podstawie ustawy…</w:t>
      </w:r>
      <w:r>
        <w:rPr>
          <w:rFonts w:cs="Arial"/>
        </w:rPr>
        <w:t>”;</w:t>
      </w:r>
    </w:p>
    <w:p w14:paraId="1726A9A8" w14:textId="77777777" w:rsidR="00C55B62" w:rsidRPr="002C3C9C" w:rsidRDefault="00C55B62" w:rsidP="00C55B62">
      <w:pPr>
        <w:numPr>
          <w:ilvl w:val="0"/>
          <w:numId w:val="29"/>
        </w:numPr>
        <w:spacing w:line="240" w:lineRule="auto"/>
        <w:rPr>
          <w:rFonts w:cs="Arial"/>
        </w:rPr>
      </w:pPr>
      <w:r w:rsidRPr="001078D0">
        <w:rPr>
          <w:rFonts w:cs="Arial"/>
          <w:u w:val="single"/>
        </w:rPr>
        <w:t>inwestycja wymaga zakupu nieruchomości</w:t>
      </w:r>
      <w:r w:rsidRPr="002C3C9C">
        <w:rPr>
          <w:rFonts w:cs="Arial"/>
        </w:rPr>
        <w:t>, na której realizowany będzie projekt (brak prawa do dysponowania na etapie oceny dotyczy wyłącznie nieruchomości nabywanych w trakcie realizacji projektu).</w:t>
      </w:r>
    </w:p>
    <w:p w14:paraId="41474116" w14:textId="77777777" w:rsidR="00873725" w:rsidRDefault="00873725" w:rsidP="00936FA7">
      <w:pPr>
        <w:spacing w:line="240" w:lineRule="auto"/>
        <w:rPr>
          <w:rFonts w:eastAsia="Times New Roman" w:cs="Arial"/>
          <w:lang w:eastAsia="pl-PL"/>
        </w:rPr>
      </w:pPr>
    </w:p>
    <w:p w14:paraId="6598D107" w14:textId="77777777" w:rsidR="004F7DC7" w:rsidRPr="00311189" w:rsidRDefault="004F7DC7" w:rsidP="004F7DC7">
      <w:pPr>
        <w:pStyle w:val="Nagwek"/>
        <w:tabs>
          <w:tab w:val="clear" w:pos="4703"/>
          <w:tab w:val="clear" w:pos="9406"/>
        </w:tabs>
        <w:spacing w:after="120"/>
        <w:rPr>
          <w:rFonts w:ascii="Arial" w:hAnsi="Arial" w:cs="Arial"/>
          <w:sz w:val="22"/>
          <w:szCs w:val="22"/>
          <w:lang w:val="pl-PL"/>
        </w:rPr>
      </w:pPr>
      <w:r w:rsidRPr="00311189">
        <w:rPr>
          <w:rFonts w:ascii="Arial" w:hAnsi="Arial" w:cs="Arial"/>
          <w:sz w:val="22"/>
          <w:szCs w:val="22"/>
          <w:lang w:val="pl-PL"/>
        </w:rPr>
        <w:t>W</w:t>
      </w:r>
      <w:r>
        <w:rPr>
          <w:rFonts w:ascii="Arial" w:hAnsi="Arial" w:cs="Arial"/>
          <w:sz w:val="22"/>
          <w:szCs w:val="22"/>
          <w:lang w:val="pl-PL"/>
        </w:rPr>
        <w:t xml:space="preserve"> przypadku realizacji inwestycji na podstawie zezwolenia na realizację inwestycji drogowej dopuszcza się wskazanie nr działek przed podziałem, na których będzie zlokalizowana inwestycja stanowiąca przedmiot projektu.</w:t>
      </w:r>
    </w:p>
    <w:p w14:paraId="3297EE95" w14:textId="77777777" w:rsidR="001524DC" w:rsidRDefault="00AD40BC" w:rsidP="00873725">
      <w:pPr>
        <w:spacing w:after="120" w:line="240" w:lineRule="auto"/>
        <w:rPr>
          <w:rFonts w:eastAsia="Times New Roman" w:cs="Arial"/>
          <w:lang w:eastAsia="pl-PL"/>
        </w:rPr>
      </w:pPr>
      <w:r w:rsidRPr="00AD40BC">
        <w:rPr>
          <w:rFonts w:eastAsia="Times New Roman" w:cs="Arial"/>
          <w:lang w:eastAsia="pl-PL"/>
        </w:rPr>
        <w:t>W przypadku projektów realizowanych w partnerstwie w załączniku należy ująć wszystkie nieruchomości ni</w:t>
      </w:r>
      <w:r w:rsidR="004F7DC7">
        <w:rPr>
          <w:rFonts w:eastAsia="Times New Roman" w:cs="Arial"/>
          <w:lang w:eastAsia="pl-PL"/>
        </w:rPr>
        <w:t>ezbędne do realizacji projektu.</w:t>
      </w:r>
    </w:p>
    <w:p w14:paraId="09A89955" w14:textId="77777777" w:rsidR="004F7DC7" w:rsidRPr="0084315E" w:rsidRDefault="004F7DC7" w:rsidP="004F7DC7">
      <w:pPr>
        <w:spacing w:after="120" w:line="240" w:lineRule="auto"/>
      </w:pPr>
      <w:r>
        <w:t>Z</w:t>
      </w:r>
      <w:r w:rsidRPr="00EE7BDC">
        <w:t xml:space="preserve">ałącznik </w:t>
      </w:r>
      <w:r>
        <w:t xml:space="preserve">złożony przez partnera </w:t>
      </w:r>
      <w:r w:rsidRPr="00EE7BDC">
        <w:t xml:space="preserve">powinien być podpisany za pomocą elektronicznego podpisu kwalifikowanego lub </w:t>
      </w:r>
      <w:r w:rsidR="008B573B">
        <w:t>podpisu</w:t>
      </w:r>
      <w:r w:rsidRPr="00EE7BDC">
        <w:t xml:space="preserve"> zaufanego osoby upoważnionej do reprezentacji</w:t>
      </w:r>
      <w:r>
        <w:t xml:space="preserve"> </w:t>
      </w:r>
      <w:r w:rsidRPr="00EE7BDC">
        <w:t>partnera</w:t>
      </w:r>
      <w:r>
        <w:t>.</w:t>
      </w:r>
    </w:p>
    <w:p w14:paraId="240F0522" w14:textId="77777777" w:rsidR="004F7DC7" w:rsidRPr="00261B2E" w:rsidRDefault="004F7DC7" w:rsidP="004F7DC7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261B2E">
        <w:rPr>
          <w:rFonts w:ascii="Arial" w:hAnsi="Arial" w:cs="Arial"/>
          <w:sz w:val="22"/>
          <w:szCs w:val="22"/>
          <w:lang w:val="pl-PL"/>
        </w:rPr>
        <w:t xml:space="preserve">W </w:t>
      </w:r>
      <w:r>
        <w:rPr>
          <w:rFonts w:ascii="Arial" w:hAnsi="Arial" w:cs="Arial"/>
          <w:sz w:val="22"/>
          <w:szCs w:val="22"/>
          <w:lang w:val="pl-PL"/>
        </w:rPr>
        <w:t xml:space="preserve">ramach załącznika nr </w:t>
      </w:r>
      <w:r w:rsidR="008B573B">
        <w:rPr>
          <w:rFonts w:ascii="Arial" w:hAnsi="Arial" w:cs="Arial"/>
          <w:sz w:val="22"/>
          <w:szCs w:val="22"/>
          <w:lang w:val="pl-PL"/>
        </w:rPr>
        <w:t>11</w:t>
      </w:r>
      <w:r w:rsidRPr="00261B2E">
        <w:rPr>
          <w:rFonts w:ascii="Arial" w:hAnsi="Arial" w:cs="Arial"/>
          <w:sz w:val="22"/>
          <w:szCs w:val="22"/>
          <w:lang w:val="pl-PL"/>
        </w:rPr>
        <w:t xml:space="preserve"> należy również dołączyć plik uwierzytelniający użyty podpis elektroniczny (podpis kwalifikowany/</w:t>
      </w:r>
      <w:r w:rsidR="008B573B">
        <w:rPr>
          <w:rFonts w:ascii="Arial" w:hAnsi="Arial" w:cs="Arial"/>
          <w:sz w:val="22"/>
          <w:szCs w:val="22"/>
          <w:lang w:val="pl-PL"/>
        </w:rPr>
        <w:t>podpis</w:t>
      </w:r>
      <w:r w:rsidRPr="00261B2E">
        <w:rPr>
          <w:rFonts w:ascii="Arial" w:hAnsi="Arial" w:cs="Arial"/>
          <w:sz w:val="22"/>
          <w:szCs w:val="22"/>
          <w:lang w:val="pl-PL"/>
        </w:rPr>
        <w:t xml:space="preserve"> zaufany).</w:t>
      </w:r>
    </w:p>
    <w:p w14:paraId="6F44A61E" w14:textId="77777777" w:rsidR="004F7DC7" w:rsidRDefault="004F7DC7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37A5B2A7" w14:textId="77777777" w:rsidR="00CC1277" w:rsidRDefault="00CC1277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6AC37DEB" w14:textId="77777777" w:rsidR="00757846" w:rsidRPr="00A64F52" w:rsidRDefault="001F6C64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35" w:name="_Toc450137413"/>
      <w:bookmarkStart w:id="36" w:name="_Toc44502235"/>
      <w:r w:rsidRPr="00A64F52">
        <w:rPr>
          <w:rFonts w:ascii="Arial" w:hAnsi="Arial" w:cs="Arial"/>
          <w:sz w:val="28"/>
          <w:szCs w:val="22"/>
          <w:lang w:val="pl-PL"/>
        </w:rPr>
        <w:t>Oświadczenie dotyczące zabezpieczenia środków finansowych na realizację inwestycji</w:t>
      </w:r>
      <w:bookmarkEnd w:id="35"/>
      <w:bookmarkEnd w:id="36"/>
    </w:p>
    <w:p w14:paraId="68C2849F" w14:textId="77777777" w:rsidR="001F6C64" w:rsidRPr="00A64F52" w:rsidRDefault="001F6C64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0966C951" w14:textId="77777777" w:rsidR="00A64F52" w:rsidRDefault="00A64F52" w:rsidP="0065432E">
      <w:pPr>
        <w:spacing w:line="240" w:lineRule="auto"/>
        <w:rPr>
          <w:rFonts w:eastAsia="Times New Roman" w:cs="Arial"/>
          <w:lang w:eastAsia="pl-PL"/>
        </w:rPr>
      </w:pPr>
      <w:r w:rsidRPr="00A64F52">
        <w:rPr>
          <w:rFonts w:eastAsia="Times New Roman" w:cs="Arial"/>
          <w:lang w:eastAsia="pl-PL"/>
        </w:rPr>
        <w:t xml:space="preserve">Wnioskodawca zobowiązany jest przedstawić oświadczenie, iż zabezpieczy środki finansowe </w:t>
      </w:r>
      <w:r w:rsidRPr="00A64F52">
        <w:rPr>
          <w:rFonts w:eastAsia="Times New Roman" w:cs="Arial"/>
          <w:bCs/>
          <w:lang w:eastAsia="pl-PL"/>
        </w:rPr>
        <w:t>na pokrycie wkładu własnego</w:t>
      </w:r>
      <w:r w:rsidRPr="00A64F52">
        <w:rPr>
          <w:rFonts w:eastAsia="Times New Roman" w:cs="Arial"/>
          <w:bCs/>
          <w:color w:val="FF0000"/>
          <w:lang w:eastAsia="pl-PL"/>
        </w:rPr>
        <w:t xml:space="preserve"> </w:t>
      </w:r>
      <w:r w:rsidRPr="00A64F52">
        <w:rPr>
          <w:rFonts w:eastAsia="Times New Roman" w:cs="Arial"/>
          <w:bCs/>
          <w:lang w:eastAsia="pl-PL"/>
        </w:rPr>
        <w:t>w</w:t>
      </w:r>
      <w:r w:rsidRPr="00A64F52">
        <w:rPr>
          <w:rFonts w:eastAsia="Times New Roman" w:cs="Arial"/>
          <w:bCs/>
          <w:color w:val="FF0000"/>
          <w:lang w:eastAsia="pl-PL"/>
        </w:rPr>
        <w:t xml:space="preserve"> </w:t>
      </w:r>
      <w:r w:rsidRPr="00A64F52">
        <w:rPr>
          <w:rFonts w:eastAsia="Times New Roman" w:cs="Arial"/>
          <w:bCs/>
          <w:lang w:eastAsia="pl-PL"/>
        </w:rPr>
        <w:t>wydatkach kwalifikowanych i całości wydatków niekwalifikowanych</w:t>
      </w:r>
      <w:r w:rsidRPr="00A64F52">
        <w:rPr>
          <w:rFonts w:eastAsia="Times New Roman" w:cs="Arial"/>
          <w:lang w:eastAsia="pl-PL"/>
        </w:rPr>
        <w:t xml:space="preserve"> projektu zgodnie z załączonym wzorem (załącznik nr 12 do wniosku).</w:t>
      </w:r>
    </w:p>
    <w:p w14:paraId="4745DE13" w14:textId="77777777" w:rsidR="00E86001" w:rsidRPr="00A64F52" w:rsidRDefault="00E86001" w:rsidP="0065432E">
      <w:pPr>
        <w:spacing w:line="240" w:lineRule="auto"/>
        <w:rPr>
          <w:rFonts w:eastAsia="Times New Roman" w:cs="Arial"/>
          <w:bCs/>
          <w:lang w:eastAsia="pl-PL"/>
        </w:rPr>
      </w:pPr>
    </w:p>
    <w:p w14:paraId="5E655AD6" w14:textId="77777777" w:rsidR="00A64F52" w:rsidRPr="00A64F52" w:rsidRDefault="00A64F52" w:rsidP="002F380C">
      <w:pPr>
        <w:tabs>
          <w:tab w:val="left" w:pos="1545"/>
        </w:tabs>
        <w:spacing w:line="240" w:lineRule="auto"/>
        <w:contextualSpacing/>
        <w:rPr>
          <w:rFonts w:eastAsia="Times New Roman" w:cs="Arial"/>
          <w:lang w:eastAsia="pl-PL"/>
        </w:rPr>
      </w:pPr>
      <w:r w:rsidRPr="00A64F52">
        <w:rPr>
          <w:rFonts w:eastAsia="Times New Roman" w:cs="Arial"/>
          <w:lang w:eastAsia="pl-PL"/>
        </w:rPr>
        <w:t xml:space="preserve">W oświadczeniu należy określić: </w:t>
      </w:r>
    </w:p>
    <w:p w14:paraId="715ABF12" w14:textId="77777777" w:rsidR="00A64F52" w:rsidRPr="00A64F52" w:rsidRDefault="00A64F52" w:rsidP="005D3529">
      <w:pPr>
        <w:numPr>
          <w:ilvl w:val="0"/>
          <w:numId w:val="15"/>
        </w:numPr>
        <w:spacing w:line="240" w:lineRule="auto"/>
        <w:contextualSpacing/>
        <w:rPr>
          <w:rFonts w:eastAsia="Times New Roman" w:cs="Arial"/>
          <w:lang w:eastAsia="pl-PL"/>
        </w:rPr>
      </w:pPr>
      <w:r w:rsidRPr="00A64F52">
        <w:rPr>
          <w:rFonts w:eastAsia="Times New Roman" w:cs="Arial"/>
          <w:lang w:eastAsia="pl-PL"/>
        </w:rPr>
        <w:t>podmiot, który składa oświadczenie (odpowiednio: wnioskodawca lub partner),</w:t>
      </w:r>
    </w:p>
    <w:p w14:paraId="416114FE" w14:textId="77777777" w:rsidR="00A64F52" w:rsidRPr="00A87257" w:rsidRDefault="00A64F52" w:rsidP="005D3529">
      <w:pPr>
        <w:numPr>
          <w:ilvl w:val="0"/>
          <w:numId w:val="15"/>
        </w:numPr>
        <w:spacing w:line="240" w:lineRule="auto"/>
        <w:contextualSpacing/>
        <w:rPr>
          <w:rFonts w:eastAsia="Times New Roman" w:cs="Arial"/>
          <w:lang w:eastAsia="pl-PL"/>
        </w:rPr>
      </w:pPr>
      <w:r w:rsidRPr="00A64F52">
        <w:rPr>
          <w:rFonts w:eastAsia="Times New Roman" w:cs="Arial"/>
          <w:lang w:eastAsia="pl-PL"/>
        </w:rPr>
        <w:t xml:space="preserve">tytuł </w:t>
      </w:r>
      <w:r w:rsidRPr="00A87257">
        <w:rPr>
          <w:rFonts w:eastAsia="Times New Roman" w:cs="Arial"/>
          <w:lang w:eastAsia="pl-PL"/>
        </w:rPr>
        <w:t>projektu</w:t>
      </w:r>
      <w:r w:rsidR="00CE675C" w:rsidRPr="00A87257">
        <w:rPr>
          <w:rFonts w:eastAsia="Times New Roman" w:cs="Arial"/>
          <w:lang w:eastAsia="pl-PL"/>
        </w:rPr>
        <w:t xml:space="preserve"> zgodnie z wnioskiem</w:t>
      </w:r>
      <w:r w:rsidRPr="00A87257">
        <w:rPr>
          <w:rFonts w:eastAsia="Times New Roman" w:cs="Arial"/>
          <w:lang w:eastAsia="pl-PL"/>
        </w:rPr>
        <w:t>.</w:t>
      </w:r>
    </w:p>
    <w:p w14:paraId="446F2D10" w14:textId="77777777" w:rsidR="00A64F52" w:rsidRPr="00A64F52" w:rsidRDefault="00A64F52" w:rsidP="00A64F52">
      <w:pPr>
        <w:spacing w:line="240" w:lineRule="auto"/>
        <w:rPr>
          <w:rFonts w:cs="Arial"/>
        </w:rPr>
      </w:pPr>
    </w:p>
    <w:p w14:paraId="7820A204" w14:textId="77777777" w:rsidR="00A64F52" w:rsidRPr="00A64F52" w:rsidRDefault="00A64F52" w:rsidP="00A64F52">
      <w:pPr>
        <w:spacing w:line="240" w:lineRule="auto"/>
        <w:rPr>
          <w:rFonts w:cs="Arial"/>
        </w:rPr>
      </w:pPr>
      <w:r w:rsidRPr="00A64F52">
        <w:rPr>
          <w:rFonts w:cs="Arial"/>
        </w:rPr>
        <w:t>Jeżeli projekt jest realizowany w partnerstwie i partner ma wnieść wkład finansowy do projektu, to przedkłada on odrębne oświadczenie dotyczące jego wkładu. Powinno być ono podpisane przez osoby upoważnione do reprezentacji partnera.</w:t>
      </w:r>
    </w:p>
    <w:p w14:paraId="16F4602D" w14:textId="77777777" w:rsidR="009F5658" w:rsidRDefault="009F5658" w:rsidP="00A64F52">
      <w:pPr>
        <w:contextualSpacing/>
        <w:rPr>
          <w:rFonts w:cs="Arial"/>
        </w:rPr>
      </w:pPr>
    </w:p>
    <w:p w14:paraId="381A6767" w14:textId="77777777" w:rsidR="00AC04D1" w:rsidRDefault="00AC04D1" w:rsidP="00A64F52">
      <w:pPr>
        <w:spacing w:line="240" w:lineRule="auto"/>
        <w:rPr>
          <w:rFonts w:cs="Arial"/>
          <w:b/>
        </w:rPr>
      </w:pPr>
      <w:r w:rsidRPr="00AC04D1">
        <w:rPr>
          <w:rFonts w:cs="Arial"/>
          <w:b/>
        </w:rPr>
        <w:t>UWAGA!</w:t>
      </w:r>
    </w:p>
    <w:p w14:paraId="67FDB814" w14:textId="77777777" w:rsidR="00A64F52" w:rsidRPr="00A64F52" w:rsidRDefault="00A64F52" w:rsidP="00A64F52">
      <w:pPr>
        <w:spacing w:line="240" w:lineRule="auto"/>
        <w:rPr>
          <w:rFonts w:cs="Arial"/>
        </w:rPr>
      </w:pPr>
      <w:r w:rsidRPr="00A64F52">
        <w:rPr>
          <w:rFonts w:cs="Arial"/>
        </w:rPr>
        <w:t xml:space="preserve">W przypadku </w:t>
      </w:r>
      <w:r w:rsidRPr="00A64F52">
        <w:rPr>
          <w:rFonts w:cs="Arial"/>
          <w:b/>
        </w:rPr>
        <w:t>podmiotów innych niż jednostki samorządu terytorialnego</w:t>
      </w:r>
      <w:r w:rsidRPr="00A64F52">
        <w:rPr>
          <w:rFonts w:cs="Arial"/>
        </w:rPr>
        <w:t>, ich związki i</w:t>
      </w:r>
      <w:r w:rsidR="00954619">
        <w:rPr>
          <w:rFonts w:cs="Arial"/>
        </w:rPr>
        <w:t> </w:t>
      </w:r>
      <w:r w:rsidRPr="00A64F52">
        <w:rPr>
          <w:rFonts w:cs="Arial"/>
        </w:rPr>
        <w:t>stowarzyszenia, które mają udział finansowy w projekcie, wymagane jest przedstawienie kopii dokumentów finansowych podmiotu:</w:t>
      </w:r>
    </w:p>
    <w:p w14:paraId="0B8BB30E" w14:textId="77777777" w:rsidR="00A64F52" w:rsidRPr="00A87257" w:rsidRDefault="00A64F52" w:rsidP="005D3529">
      <w:pPr>
        <w:numPr>
          <w:ilvl w:val="0"/>
          <w:numId w:val="16"/>
        </w:numPr>
        <w:spacing w:line="240" w:lineRule="auto"/>
        <w:rPr>
          <w:rFonts w:cs="Arial"/>
        </w:rPr>
      </w:pPr>
      <w:r w:rsidRPr="00A64F52">
        <w:rPr>
          <w:rFonts w:cs="Arial"/>
        </w:rPr>
        <w:lastRenderedPageBreak/>
        <w:t>rachunku zysków i strat oraz bilansu za ostatni rok budżetowy zgodnie z przepisami o</w:t>
      </w:r>
      <w:r w:rsidR="00954619">
        <w:rPr>
          <w:rFonts w:cs="Arial"/>
        </w:rPr>
        <w:t> </w:t>
      </w:r>
      <w:r w:rsidRPr="00A64F52">
        <w:rPr>
          <w:rFonts w:cs="Arial"/>
        </w:rPr>
        <w:t xml:space="preserve">rachunkowości (w przypadku przedsiębiorców </w:t>
      </w:r>
      <w:r w:rsidRPr="00A87257">
        <w:rPr>
          <w:rFonts w:cs="Arial"/>
        </w:rPr>
        <w:t xml:space="preserve">innych niż </w:t>
      </w:r>
      <w:r w:rsidR="00CE675C" w:rsidRPr="00A87257">
        <w:rPr>
          <w:rFonts w:cs="Arial"/>
        </w:rPr>
        <w:t xml:space="preserve">mikro, </w:t>
      </w:r>
      <w:r w:rsidRPr="00A87257">
        <w:rPr>
          <w:rFonts w:cs="Arial"/>
        </w:rPr>
        <w:t>mali i średni w</w:t>
      </w:r>
      <w:r w:rsidR="00954619">
        <w:rPr>
          <w:rFonts w:cs="Arial"/>
        </w:rPr>
        <w:t> </w:t>
      </w:r>
      <w:r w:rsidRPr="00A87257">
        <w:rPr>
          <w:rFonts w:cs="Arial"/>
        </w:rPr>
        <w:t xml:space="preserve">rozumieniu przepisów o pomocy publicznej – za </w:t>
      </w:r>
      <w:r w:rsidR="00CE675C" w:rsidRPr="00A87257">
        <w:rPr>
          <w:rFonts w:cs="Arial"/>
        </w:rPr>
        <w:t xml:space="preserve">ostatnie </w:t>
      </w:r>
      <w:r w:rsidRPr="00A87257">
        <w:rPr>
          <w:rFonts w:cs="Arial"/>
        </w:rPr>
        <w:t>3 lata),</w:t>
      </w:r>
    </w:p>
    <w:p w14:paraId="0960E71F" w14:textId="77777777" w:rsidR="00A64F52" w:rsidRPr="00A64F52" w:rsidRDefault="00A64F52" w:rsidP="005D3529">
      <w:pPr>
        <w:numPr>
          <w:ilvl w:val="0"/>
          <w:numId w:val="16"/>
        </w:numPr>
        <w:spacing w:line="240" w:lineRule="auto"/>
        <w:rPr>
          <w:rFonts w:cs="Arial"/>
        </w:rPr>
      </w:pPr>
      <w:r w:rsidRPr="00A64F52">
        <w:rPr>
          <w:rFonts w:cs="Arial"/>
        </w:rPr>
        <w:t xml:space="preserve">w przypadku podmiotów niezobowiązanych do sporządzania </w:t>
      </w:r>
      <w:r w:rsidR="002D30AD">
        <w:rPr>
          <w:rFonts w:cs="Arial"/>
        </w:rPr>
        <w:t>wyżej wymienionych</w:t>
      </w:r>
      <w:r w:rsidRPr="00A64F52">
        <w:rPr>
          <w:rFonts w:cs="Arial"/>
        </w:rPr>
        <w:t xml:space="preserve"> dokumentów należy podać informacje określające przychody, koszty, wynik finansowy oraz zobowiązania i</w:t>
      </w:r>
      <w:r w:rsidR="00954619">
        <w:rPr>
          <w:rFonts w:cs="Arial"/>
        </w:rPr>
        <w:t> </w:t>
      </w:r>
      <w:r w:rsidRPr="00A64F52">
        <w:rPr>
          <w:rFonts w:cs="Arial"/>
        </w:rPr>
        <w:t>należności ogółem za ostatni rok poprzedzający rok złożenia wniosku.</w:t>
      </w:r>
    </w:p>
    <w:p w14:paraId="658F4B3A" w14:textId="77777777" w:rsidR="00A64F52" w:rsidRPr="00A64F52" w:rsidRDefault="00A64F52" w:rsidP="00A64F52">
      <w:pPr>
        <w:spacing w:line="240" w:lineRule="auto"/>
        <w:rPr>
          <w:rFonts w:cs="Arial"/>
        </w:rPr>
      </w:pPr>
    </w:p>
    <w:p w14:paraId="4545EE66" w14:textId="77777777" w:rsidR="00A64F52" w:rsidRDefault="00A64F52" w:rsidP="000D30B2">
      <w:pPr>
        <w:spacing w:line="240" w:lineRule="auto"/>
        <w:rPr>
          <w:rFonts w:cs="Arial"/>
        </w:rPr>
      </w:pPr>
      <w:r w:rsidRPr="00A64F52">
        <w:rPr>
          <w:rFonts w:cs="Arial"/>
        </w:rPr>
        <w:t>Przed podpisaniem umowy o dofinansowanie</w:t>
      </w:r>
      <w:r w:rsidR="00555AA9">
        <w:rPr>
          <w:rFonts w:cs="Arial"/>
        </w:rPr>
        <w:t>/podjęciem decyzji o realizacji projektu własnego</w:t>
      </w:r>
      <w:r w:rsidRPr="00A64F52">
        <w:rPr>
          <w:rFonts w:cs="Arial"/>
        </w:rPr>
        <w:t xml:space="preserve"> wnioskodawca/partner przedstawiać będzie oświadczenie, w którym potwierdzi fakt posiadania środków finansowych </w:t>
      </w:r>
      <w:r w:rsidRPr="00A64F52">
        <w:rPr>
          <w:rFonts w:cs="Arial"/>
          <w:bCs/>
        </w:rPr>
        <w:t>na pokrycie wkładu własnego</w:t>
      </w:r>
      <w:r w:rsidR="0065432E">
        <w:rPr>
          <w:rFonts w:cs="Arial"/>
          <w:bCs/>
        </w:rPr>
        <w:t xml:space="preserve"> w</w:t>
      </w:r>
      <w:r w:rsidRPr="00A64F52">
        <w:rPr>
          <w:rFonts w:cs="Arial"/>
          <w:bCs/>
          <w:color w:val="FF0000"/>
        </w:rPr>
        <w:t xml:space="preserve"> </w:t>
      </w:r>
      <w:r w:rsidRPr="00A64F52">
        <w:rPr>
          <w:rFonts w:cs="Arial"/>
          <w:bCs/>
        </w:rPr>
        <w:t>wydatk</w:t>
      </w:r>
      <w:r w:rsidR="0065432E">
        <w:rPr>
          <w:rFonts w:cs="Arial"/>
          <w:bCs/>
        </w:rPr>
        <w:t>ach</w:t>
      </w:r>
      <w:r w:rsidRPr="00A64F52">
        <w:rPr>
          <w:rFonts w:cs="Arial"/>
          <w:bCs/>
        </w:rPr>
        <w:t xml:space="preserve"> kwalifikowanych i całości wydatków niekwalifikowanych</w:t>
      </w:r>
      <w:r w:rsidRPr="00A64F52">
        <w:rPr>
          <w:rFonts w:cs="Arial"/>
        </w:rPr>
        <w:t xml:space="preserve"> projektu zgodnie z treścią </w:t>
      </w:r>
      <w:r w:rsidR="002D30AD">
        <w:rPr>
          <w:rFonts w:cs="Arial"/>
        </w:rPr>
        <w:t>pola</w:t>
      </w:r>
      <w:r w:rsidRPr="00A64F52">
        <w:rPr>
          <w:rFonts w:cs="Arial"/>
        </w:rPr>
        <w:t xml:space="preserve"> D.8 wniosku o</w:t>
      </w:r>
      <w:r w:rsidR="00772FF1">
        <w:rPr>
          <w:rFonts w:cs="Arial"/>
        </w:rPr>
        <w:t> </w:t>
      </w:r>
      <w:r w:rsidRPr="00C93724">
        <w:rPr>
          <w:rFonts w:cs="Arial"/>
        </w:rPr>
        <w:t>dofinansowanie</w:t>
      </w:r>
      <w:r w:rsidRPr="00D94E51">
        <w:rPr>
          <w:rFonts w:cs="Arial"/>
        </w:rPr>
        <w:t xml:space="preserve"> </w:t>
      </w:r>
      <w:r w:rsidRPr="00C93724">
        <w:rPr>
          <w:rFonts w:cs="Arial"/>
        </w:rPr>
        <w:t>zgodnie z załączonym wzorem (załącznik nr 12.1 do wniosku).</w:t>
      </w:r>
    </w:p>
    <w:p w14:paraId="26D7A256" w14:textId="77777777" w:rsidR="00CC1277" w:rsidRDefault="00CC1277" w:rsidP="000D30B2">
      <w:pPr>
        <w:spacing w:line="240" w:lineRule="auto"/>
        <w:rPr>
          <w:rFonts w:cs="Arial"/>
        </w:rPr>
      </w:pPr>
    </w:p>
    <w:p w14:paraId="397B8A92" w14:textId="77777777" w:rsidR="00CC1277" w:rsidRPr="00C93724" w:rsidRDefault="00CC1277" w:rsidP="000D30B2">
      <w:pPr>
        <w:spacing w:line="240" w:lineRule="auto"/>
        <w:rPr>
          <w:rFonts w:cs="Arial"/>
        </w:rPr>
      </w:pPr>
    </w:p>
    <w:p w14:paraId="537FC7E6" w14:textId="77777777" w:rsidR="00457156" w:rsidRPr="00903597" w:rsidRDefault="00457156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37" w:name="_Toc450137414"/>
      <w:bookmarkStart w:id="38" w:name="_Toc44502236"/>
      <w:r w:rsidRPr="00903597">
        <w:rPr>
          <w:rFonts w:ascii="Arial" w:hAnsi="Arial" w:cs="Arial"/>
          <w:sz w:val="28"/>
          <w:szCs w:val="22"/>
          <w:lang w:val="pl-PL"/>
        </w:rPr>
        <w:t>Umowa określająca rol</w:t>
      </w:r>
      <w:r w:rsidR="001368F0">
        <w:rPr>
          <w:rFonts w:ascii="Arial" w:hAnsi="Arial" w:cs="Arial"/>
          <w:sz w:val="28"/>
          <w:szCs w:val="22"/>
          <w:lang w:val="pl-PL"/>
        </w:rPr>
        <w:t>e</w:t>
      </w:r>
      <w:r w:rsidRPr="00903597">
        <w:rPr>
          <w:rFonts w:ascii="Arial" w:hAnsi="Arial" w:cs="Arial"/>
          <w:sz w:val="28"/>
          <w:szCs w:val="22"/>
          <w:lang w:val="pl-PL"/>
        </w:rPr>
        <w:t xml:space="preserve"> w realizacji projektu oraz wzajemne zobowiązania stron</w:t>
      </w:r>
      <w:r w:rsidR="007D032F">
        <w:rPr>
          <w:rFonts w:ascii="Arial" w:hAnsi="Arial" w:cs="Arial"/>
          <w:sz w:val="28"/>
          <w:szCs w:val="22"/>
          <w:lang w:val="pl-PL"/>
        </w:rPr>
        <w:t xml:space="preserve"> </w:t>
      </w:r>
      <w:r w:rsidRPr="00903597">
        <w:rPr>
          <w:rFonts w:ascii="Arial" w:hAnsi="Arial" w:cs="Arial"/>
          <w:sz w:val="28"/>
          <w:szCs w:val="22"/>
          <w:lang w:val="pl-PL"/>
        </w:rPr>
        <w:t>w</w:t>
      </w:r>
      <w:r w:rsidR="001C5CE2">
        <w:rPr>
          <w:rFonts w:ascii="Arial" w:hAnsi="Arial" w:cs="Arial"/>
          <w:sz w:val="28"/>
          <w:szCs w:val="22"/>
          <w:lang w:val="pl-PL"/>
        </w:rPr>
        <w:t xml:space="preserve"> </w:t>
      </w:r>
      <w:r w:rsidRPr="00903597">
        <w:rPr>
          <w:rFonts w:ascii="Arial" w:hAnsi="Arial" w:cs="Arial"/>
          <w:sz w:val="28"/>
          <w:szCs w:val="22"/>
          <w:lang w:val="pl-PL"/>
        </w:rPr>
        <w:t xml:space="preserve">przypadku projektów realizowanych </w:t>
      </w:r>
      <w:r w:rsidR="001C5CE2">
        <w:rPr>
          <w:rFonts w:ascii="Arial" w:hAnsi="Arial" w:cs="Arial"/>
          <w:sz w:val="28"/>
          <w:szCs w:val="22"/>
          <w:lang w:val="pl-PL"/>
        </w:rPr>
        <w:t xml:space="preserve"> </w:t>
      </w:r>
      <w:r w:rsidRPr="00903597">
        <w:rPr>
          <w:rFonts w:ascii="Arial" w:hAnsi="Arial" w:cs="Arial"/>
          <w:sz w:val="28"/>
          <w:szCs w:val="22"/>
          <w:lang w:val="pl-PL"/>
        </w:rPr>
        <w:t>w</w:t>
      </w:r>
      <w:r w:rsidR="00954619">
        <w:rPr>
          <w:rFonts w:ascii="Arial" w:hAnsi="Arial" w:cs="Arial"/>
          <w:sz w:val="28"/>
          <w:szCs w:val="22"/>
          <w:lang w:val="pl-PL"/>
        </w:rPr>
        <w:t> </w:t>
      </w:r>
      <w:r w:rsidRPr="00903597">
        <w:rPr>
          <w:rFonts w:ascii="Arial" w:hAnsi="Arial" w:cs="Arial"/>
          <w:sz w:val="28"/>
          <w:szCs w:val="22"/>
          <w:lang w:val="pl-PL"/>
        </w:rPr>
        <w:t>partnerstwie</w:t>
      </w:r>
      <w:bookmarkEnd w:id="37"/>
      <w:bookmarkEnd w:id="38"/>
      <w:r w:rsidRPr="00903597">
        <w:rPr>
          <w:rFonts w:ascii="Arial" w:hAnsi="Arial" w:cs="Arial"/>
          <w:sz w:val="28"/>
          <w:szCs w:val="22"/>
          <w:lang w:val="pl-PL"/>
        </w:rPr>
        <w:t xml:space="preserve"> </w:t>
      </w:r>
    </w:p>
    <w:p w14:paraId="6824999F" w14:textId="77777777" w:rsidR="00130826" w:rsidRPr="00695E31" w:rsidRDefault="00130826" w:rsidP="004C29C5">
      <w:pPr>
        <w:pStyle w:val="Default"/>
        <w:jc w:val="both"/>
        <w:rPr>
          <w:bCs/>
          <w:color w:val="auto"/>
          <w:sz w:val="22"/>
          <w:szCs w:val="22"/>
        </w:rPr>
      </w:pPr>
    </w:p>
    <w:p w14:paraId="5F264526" w14:textId="77777777" w:rsidR="006136AD" w:rsidRDefault="006136AD" w:rsidP="006136A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Zgodnie z art. 33, ust. 1 ustawy wdrożeniowej, w celu wspólnej realizacji projektu może zostać utworzone partnerstwo przez podmioty wnoszące do projektu zasoby ludzkie, organizacyjne, techniczne lub finansowe, na warunkach określonych w porozumieniu albo umowie </w:t>
      </w:r>
      <w:r w:rsidR="00E0480B">
        <w:rPr>
          <w:bCs/>
          <w:color w:val="auto"/>
          <w:sz w:val="22"/>
          <w:szCs w:val="22"/>
        </w:rPr>
        <w:t>o </w:t>
      </w:r>
      <w:r w:rsidR="002D30AD">
        <w:rPr>
          <w:bCs/>
          <w:color w:val="auto"/>
          <w:sz w:val="22"/>
          <w:szCs w:val="22"/>
        </w:rPr>
        <w:t>partnerstwie</w:t>
      </w:r>
      <w:r>
        <w:rPr>
          <w:bCs/>
          <w:color w:val="auto"/>
          <w:sz w:val="22"/>
          <w:szCs w:val="22"/>
        </w:rPr>
        <w:t>.</w:t>
      </w:r>
    </w:p>
    <w:p w14:paraId="5A379B38" w14:textId="77777777" w:rsidR="006136AD" w:rsidRDefault="006136AD" w:rsidP="006136AD">
      <w:pPr>
        <w:pStyle w:val="Default"/>
        <w:jc w:val="both"/>
        <w:rPr>
          <w:bCs/>
          <w:color w:val="auto"/>
          <w:sz w:val="22"/>
          <w:szCs w:val="22"/>
        </w:rPr>
      </w:pPr>
    </w:p>
    <w:p w14:paraId="224A9A13" w14:textId="77777777" w:rsidR="006136AD" w:rsidRDefault="006136AD" w:rsidP="006136A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Partnerstwo oznacza zaangażowanie przez </w:t>
      </w:r>
      <w:r w:rsidR="002D30AD">
        <w:rPr>
          <w:bCs/>
          <w:color w:val="auto"/>
          <w:sz w:val="22"/>
          <w:szCs w:val="22"/>
        </w:rPr>
        <w:t xml:space="preserve">wnioskodawcę </w:t>
      </w:r>
      <w:r>
        <w:rPr>
          <w:bCs/>
          <w:color w:val="auto"/>
          <w:sz w:val="22"/>
          <w:szCs w:val="22"/>
        </w:rPr>
        <w:t>w realizację projektu, co najmniej jednego samodzielnego, niezależnego podmiotu. Partnerstwo może być utworzone wyłącznie przez podmioty wymienione w „Typie Beneficjenta” w ramach poszczególnych działań/poddziałań RPO WP 2014-2020 w SZOOP oraz zgodnie z pozostałymi postanowieniami Regulaminu.</w:t>
      </w:r>
    </w:p>
    <w:p w14:paraId="23057F81" w14:textId="77777777" w:rsidR="0060516F" w:rsidRDefault="0060516F" w:rsidP="0082132A">
      <w:pPr>
        <w:spacing w:line="240" w:lineRule="auto"/>
        <w:rPr>
          <w:rFonts w:cs="Arial"/>
          <w:bCs/>
          <w:lang w:eastAsia="pl-PL"/>
        </w:rPr>
      </w:pPr>
    </w:p>
    <w:p w14:paraId="24F93EF9" w14:textId="77777777" w:rsidR="0060516F" w:rsidRPr="00A87257" w:rsidRDefault="00AC04D1" w:rsidP="0082132A">
      <w:pPr>
        <w:spacing w:line="240" w:lineRule="auto"/>
        <w:rPr>
          <w:rFonts w:cs="Arial"/>
          <w:b/>
          <w:bCs/>
          <w:lang w:eastAsia="pl-PL"/>
        </w:rPr>
      </w:pPr>
      <w:r w:rsidRPr="00A87257">
        <w:rPr>
          <w:rFonts w:cs="Arial"/>
          <w:b/>
          <w:bCs/>
          <w:lang w:eastAsia="pl-PL"/>
        </w:rPr>
        <w:t>UWAGA!</w:t>
      </w:r>
      <w:r w:rsidR="0082132A" w:rsidRPr="00A87257">
        <w:rPr>
          <w:rFonts w:cs="Arial"/>
          <w:b/>
          <w:bCs/>
          <w:lang w:eastAsia="pl-PL"/>
        </w:rPr>
        <w:t xml:space="preserve"> </w:t>
      </w:r>
    </w:p>
    <w:p w14:paraId="08F19866" w14:textId="77777777" w:rsidR="0082132A" w:rsidRPr="00A87257" w:rsidRDefault="0082132A" w:rsidP="005D3529">
      <w:pPr>
        <w:pStyle w:val="Akapitzlist"/>
        <w:numPr>
          <w:ilvl w:val="0"/>
          <w:numId w:val="21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Partnerstwo oznacza wspólną realizację projektu przez beneficjenta i podmioty wnoszące do projektu zasoby ludzkie, organizacyjne, techniczne lub finansowe na warunkach określonych w</w:t>
      </w:r>
      <w:r w:rsidR="001C5CE2">
        <w:rPr>
          <w:rFonts w:ascii="Arial" w:hAnsi="Arial" w:cs="Arial"/>
          <w:bCs/>
          <w:lang w:eastAsia="pl-PL"/>
        </w:rPr>
        <w:t xml:space="preserve"> </w:t>
      </w:r>
      <w:r w:rsidRPr="00A87257">
        <w:rPr>
          <w:rFonts w:ascii="Arial" w:hAnsi="Arial" w:cs="Arial"/>
          <w:bCs/>
          <w:lang w:eastAsia="pl-PL"/>
        </w:rPr>
        <w:t>umowie o partnerstwie/porozumieniu.</w:t>
      </w:r>
    </w:p>
    <w:p w14:paraId="37702E89" w14:textId="77777777" w:rsidR="0082132A" w:rsidRPr="00A87257" w:rsidRDefault="0082132A" w:rsidP="005D3529">
      <w:pPr>
        <w:pStyle w:val="Akapitzlist"/>
        <w:numPr>
          <w:ilvl w:val="0"/>
          <w:numId w:val="21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Beneficjent projektu, będący stroną umowy o dofinansowanie, pełni rolę partnera wiodącego (lidera).</w:t>
      </w:r>
    </w:p>
    <w:p w14:paraId="65B6216C" w14:textId="77777777" w:rsidR="0082132A" w:rsidRPr="00A87257" w:rsidRDefault="0082132A" w:rsidP="005D3529">
      <w:pPr>
        <w:pStyle w:val="Akapitzlist"/>
        <w:numPr>
          <w:ilvl w:val="0"/>
          <w:numId w:val="21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Liderem powinien zostać podmiot o odpowiednim potencjale umożliwiającym koordynację całego projektu. Lider reprezentuje strony porozumienia/umowy o partnerstwie, odpowiada za przygotowanie i realizację projektu.</w:t>
      </w:r>
    </w:p>
    <w:p w14:paraId="172D1C68" w14:textId="77777777" w:rsidR="0082132A" w:rsidRPr="00A87257" w:rsidRDefault="0082132A" w:rsidP="005D3529">
      <w:pPr>
        <w:pStyle w:val="Akapitzlist"/>
        <w:numPr>
          <w:ilvl w:val="0"/>
          <w:numId w:val="21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 xml:space="preserve">Podmiot, o którym mowa w art. 3 ust. 1 </w:t>
      </w:r>
      <w:proofErr w:type="spellStart"/>
      <w:r w:rsidRPr="00A87257">
        <w:rPr>
          <w:rFonts w:ascii="Arial" w:hAnsi="Arial" w:cs="Arial"/>
          <w:bCs/>
          <w:lang w:eastAsia="pl-PL"/>
        </w:rPr>
        <w:t>Pzp</w:t>
      </w:r>
      <w:proofErr w:type="spellEnd"/>
      <w:r w:rsidRPr="00A87257">
        <w:rPr>
          <w:rFonts w:ascii="Arial" w:hAnsi="Arial" w:cs="Arial"/>
          <w:bCs/>
          <w:lang w:eastAsia="pl-PL"/>
        </w:rPr>
        <w:t xml:space="preserve">, inicjujący projekt partnerski dokonuje wyboru partnerów spośród podmiotów innych niż wymienione w art. 3 ust.1 pkt 1-3a ustawy </w:t>
      </w:r>
      <w:proofErr w:type="spellStart"/>
      <w:r w:rsidRPr="00A87257">
        <w:rPr>
          <w:rFonts w:ascii="Arial" w:hAnsi="Arial" w:cs="Arial"/>
          <w:bCs/>
          <w:lang w:eastAsia="pl-PL"/>
        </w:rPr>
        <w:t>Pzp</w:t>
      </w:r>
      <w:proofErr w:type="spellEnd"/>
      <w:r w:rsidRPr="00A87257">
        <w:rPr>
          <w:rFonts w:ascii="Arial" w:hAnsi="Arial" w:cs="Arial"/>
          <w:bCs/>
          <w:lang w:eastAsia="pl-PL"/>
        </w:rPr>
        <w:t xml:space="preserve"> spoza sektora finansów publicznych z zachowaniem zasady przejrzystości i równego traktowania. Podmiot ten, dokonując wyboru, jest obowiązany w szczególności do:</w:t>
      </w:r>
    </w:p>
    <w:p w14:paraId="38A77209" w14:textId="77777777" w:rsidR="0082132A" w:rsidRPr="00A87257" w:rsidRDefault="0082132A" w:rsidP="005D3529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ogłoszenia otwartego naboru partnerów na swojej stronie internetowej wraz ze wskazaniem co najmniej 21-dniowego terminu na zgłaszanie się partnerów;</w:t>
      </w:r>
    </w:p>
    <w:p w14:paraId="0ACE9C37" w14:textId="77777777" w:rsidR="0082132A" w:rsidRPr="00A87257" w:rsidRDefault="0082132A" w:rsidP="005D3529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uwzględnienia przy wyborze partnerów: zgodności działania potencjalnego partnera z</w:t>
      </w:r>
      <w:r w:rsidR="00405509">
        <w:rPr>
          <w:rFonts w:ascii="Arial" w:hAnsi="Arial" w:cs="Arial"/>
          <w:bCs/>
          <w:lang w:eastAsia="pl-PL"/>
        </w:rPr>
        <w:t> </w:t>
      </w:r>
      <w:r w:rsidRPr="00A87257">
        <w:rPr>
          <w:rFonts w:ascii="Arial" w:hAnsi="Arial" w:cs="Arial"/>
          <w:bCs/>
          <w:lang w:eastAsia="pl-PL"/>
        </w:rPr>
        <w:t>celami partnerstwa, deklarowanego wkładu potencjalnego partnera w realizację celu partnerstwa, doświadczenia w realizacji projektu o podobnym charakterze;</w:t>
      </w:r>
    </w:p>
    <w:p w14:paraId="334B8E66" w14:textId="77777777" w:rsidR="0082132A" w:rsidRPr="00A87257" w:rsidRDefault="0082132A" w:rsidP="005D3529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podania do publicznej wiadomości na swojej stronie internetowej informacji o</w:t>
      </w:r>
      <w:r w:rsidR="00405509">
        <w:rPr>
          <w:rFonts w:ascii="Arial" w:hAnsi="Arial" w:cs="Arial"/>
          <w:bCs/>
          <w:lang w:eastAsia="pl-PL"/>
        </w:rPr>
        <w:t> </w:t>
      </w:r>
      <w:r w:rsidRPr="00A87257">
        <w:rPr>
          <w:rFonts w:ascii="Arial" w:hAnsi="Arial" w:cs="Arial"/>
          <w:bCs/>
          <w:lang w:eastAsia="pl-PL"/>
        </w:rPr>
        <w:t>podmiotach wybranych do pełnienia funkcji partnera.</w:t>
      </w:r>
    </w:p>
    <w:p w14:paraId="74A29D2B" w14:textId="77777777" w:rsidR="0082132A" w:rsidRPr="00A87257" w:rsidRDefault="0082132A" w:rsidP="005D3529">
      <w:pPr>
        <w:pStyle w:val="Akapitzlist"/>
        <w:numPr>
          <w:ilvl w:val="0"/>
          <w:numId w:val="21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Wybór partnerów jest dokonywany przed złożeniem wniosku o dofinansowanie projektu partnerskiego.</w:t>
      </w:r>
    </w:p>
    <w:p w14:paraId="1D746AB7" w14:textId="77777777" w:rsidR="0082132A" w:rsidRPr="00A87257" w:rsidRDefault="0082132A" w:rsidP="005D3529">
      <w:pPr>
        <w:pStyle w:val="Akapitzlist"/>
        <w:numPr>
          <w:ilvl w:val="0"/>
          <w:numId w:val="21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Porozumienie/umowa o partnerstwie określają w szczególności:</w:t>
      </w:r>
    </w:p>
    <w:p w14:paraId="162EBE22" w14:textId="77777777" w:rsidR="0082132A" w:rsidRPr="00A87257" w:rsidRDefault="0082132A" w:rsidP="005D3529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przedmiot porozumienia/umowy o partnerstwie;</w:t>
      </w:r>
    </w:p>
    <w:p w14:paraId="1A40D50D" w14:textId="77777777" w:rsidR="0082132A" w:rsidRPr="00A87257" w:rsidRDefault="0082132A" w:rsidP="005D3529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lastRenderedPageBreak/>
        <w:t>prawa i obowiązki stron, w tym obowiązek zachowania trwałości projektu przez wszystkich partnerów;</w:t>
      </w:r>
    </w:p>
    <w:p w14:paraId="443A1E20" w14:textId="77777777" w:rsidR="0082132A" w:rsidRPr="00A87257" w:rsidRDefault="0082132A" w:rsidP="005D3529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zakres i formę udziału poszczególnych partnerów w projekcie;</w:t>
      </w:r>
    </w:p>
    <w:p w14:paraId="04A299A1" w14:textId="77777777" w:rsidR="0082132A" w:rsidRPr="00A87257" w:rsidRDefault="0082132A" w:rsidP="005D3529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partnera wiodącego (lidera) uprawnionego do reprezentowania pozostałych partnerów projektu;</w:t>
      </w:r>
    </w:p>
    <w:p w14:paraId="6CEC6D75" w14:textId="77777777" w:rsidR="0082132A" w:rsidRPr="00A87257" w:rsidRDefault="0082132A" w:rsidP="005D3529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sposób przekazywania dofinansowania na pokrycie kosztów ponoszonych przez poszczególnych partnerów projektu, umożliwiający określenie kwoty dofinansowania udzielonego każdemu z partnerów;</w:t>
      </w:r>
    </w:p>
    <w:p w14:paraId="453015A5" w14:textId="77777777" w:rsidR="0082132A" w:rsidRPr="00A87257" w:rsidRDefault="0082132A" w:rsidP="005D3529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sposób postępowania w przypadku naruszenia lub niewywiązania się stron z</w:t>
      </w:r>
      <w:r w:rsidR="00405509">
        <w:rPr>
          <w:rFonts w:ascii="Arial" w:hAnsi="Arial" w:cs="Arial"/>
          <w:bCs/>
          <w:lang w:eastAsia="pl-PL"/>
        </w:rPr>
        <w:t> </w:t>
      </w:r>
      <w:r w:rsidRPr="00A87257">
        <w:rPr>
          <w:rFonts w:ascii="Arial" w:hAnsi="Arial" w:cs="Arial"/>
          <w:bCs/>
          <w:lang w:eastAsia="pl-PL"/>
        </w:rPr>
        <w:t>porozumienia/umowy,</w:t>
      </w:r>
    </w:p>
    <w:p w14:paraId="60BB2365" w14:textId="77777777" w:rsidR="0082132A" w:rsidRPr="00A87257" w:rsidRDefault="0082132A" w:rsidP="005D3529">
      <w:pPr>
        <w:pStyle w:val="Akapitzlist"/>
        <w:numPr>
          <w:ilvl w:val="0"/>
          <w:numId w:val="23"/>
        </w:numPr>
        <w:spacing w:line="240" w:lineRule="auto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inne.</w:t>
      </w:r>
    </w:p>
    <w:p w14:paraId="0649CC56" w14:textId="77777777" w:rsidR="0082132A" w:rsidRPr="00A87257" w:rsidRDefault="0082132A" w:rsidP="005D3529">
      <w:pPr>
        <w:pStyle w:val="Akapitzlist"/>
        <w:numPr>
          <w:ilvl w:val="0"/>
          <w:numId w:val="24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 xml:space="preserve">Podmiot, o którym mowa w art. 3 ust. 1 </w:t>
      </w:r>
      <w:proofErr w:type="spellStart"/>
      <w:r w:rsidRPr="00A87257">
        <w:rPr>
          <w:rFonts w:ascii="Arial" w:hAnsi="Arial" w:cs="Arial"/>
          <w:bCs/>
          <w:lang w:eastAsia="pl-PL"/>
        </w:rPr>
        <w:t>Pzp</w:t>
      </w:r>
      <w:proofErr w:type="spellEnd"/>
      <w:r w:rsidRPr="00A87257">
        <w:rPr>
          <w:rFonts w:ascii="Arial" w:hAnsi="Arial" w:cs="Arial"/>
          <w:bCs/>
          <w:lang w:eastAsia="pl-PL"/>
        </w:rPr>
        <w:t>, niebędący podmiotem inicjującym projekt partnerski,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projekcie.</w:t>
      </w:r>
    </w:p>
    <w:p w14:paraId="5830AF45" w14:textId="77777777" w:rsidR="0082132A" w:rsidRPr="00A87257" w:rsidRDefault="0082132A" w:rsidP="005D3529">
      <w:pPr>
        <w:pStyle w:val="Akapitzlist"/>
        <w:numPr>
          <w:ilvl w:val="0"/>
          <w:numId w:val="24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Porozumienie/umowa o partnerstwie muszą być zawarte przed złożeniem wniosku o</w:t>
      </w:r>
      <w:r w:rsidR="00405509">
        <w:rPr>
          <w:rFonts w:ascii="Arial" w:hAnsi="Arial" w:cs="Arial"/>
          <w:bCs/>
          <w:lang w:eastAsia="pl-PL"/>
        </w:rPr>
        <w:t> </w:t>
      </w:r>
      <w:r w:rsidRPr="00A87257">
        <w:rPr>
          <w:rFonts w:ascii="Arial" w:hAnsi="Arial" w:cs="Arial"/>
          <w:bCs/>
          <w:lang w:eastAsia="pl-PL"/>
        </w:rPr>
        <w:t>dofinansowanie projektu. Dokument stanowi załącznik nr 13 do wniosku o</w:t>
      </w:r>
      <w:r w:rsidR="00772FF1">
        <w:rPr>
          <w:rFonts w:ascii="Arial" w:hAnsi="Arial" w:cs="Arial"/>
          <w:bCs/>
          <w:lang w:eastAsia="pl-PL"/>
        </w:rPr>
        <w:t> </w:t>
      </w:r>
      <w:r w:rsidRPr="00A87257">
        <w:rPr>
          <w:rFonts w:ascii="Arial" w:hAnsi="Arial" w:cs="Arial"/>
          <w:bCs/>
          <w:lang w:eastAsia="pl-PL"/>
        </w:rPr>
        <w:t>dofinansowanie i</w:t>
      </w:r>
      <w:r w:rsidR="001C5CE2">
        <w:rPr>
          <w:rFonts w:ascii="Arial" w:hAnsi="Arial" w:cs="Arial"/>
          <w:bCs/>
          <w:lang w:eastAsia="pl-PL"/>
        </w:rPr>
        <w:t xml:space="preserve"> </w:t>
      </w:r>
      <w:r w:rsidRPr="00A87257">
        <w:rPr>
          <w:rFonts w:ascii="Arial" w:hAnsi="Arial" w:cs="Arial"/>
          <w:bCs/>
          <w:lang w:eastAsia="pl-PL"/>
        </w:rPr>
        <w:t>jest obowiązkowy dla wszystkich projektów realizowanych w</w:t>
      </w:r>
      <w:r w:rsidR="00772FF1">
        <w:rPr>
          <w:rFonts w:ascii="Arial" w:hAnsi="Arial" w:cs="Arial"/>
          <w:bCs/>
          <w:lang w:eastAsia="pl-PL"/>
        </w:rPr>
        <w:t> </w:t>
      </w:r>
      <w:r w:rsidRPr="00A87257">
        <w:rPr>
          <w:rFonts w:ascii="Arial" w:hAnsi="Arial" w:cs="Arial"/>
          <w:bCs/>
          <w:lang w:eastAsia="pl-PL"/>
        </w:rPr>
        <w:t>partnerstwie.</w:t>
      </w:r>
    </w:p>
    <w:p w14:paraId="5EC0D477" w14:textId="77777777" w:rsidR="0082132A" w:rsidRPr="00A87257" w:rsidRDefault="0082132A" w:rsidP="005D3529">
      <w:pPr>
        <w:pStyle w:val="Akapitzlist"/>
        <w:numPr>
          <w:ilvl w:val="0"/>
          <w:numId w:val="24"/>
        </w:numPr>
        <w:spacing w:line="240" w:lineRule="auto"/>
        <w:ind w:left="357" w:hanging="357"/>
        <w:rPr>
          <w:rFonts w:ascii="Arial" w:hAnsi="Arial" w:cs="Arial"/>
          <w:bCs/>
          <w:lang w:eastAsia="pl-PL"/>
        </w:rPr>
      </w:pPr>
      <w:r w:rsidRPr="00A87257">
        <w:rPr>
          <w:rFonts w:ascii="Arial" w:hAnsi="Arial" w:cs="Arial"/>
          <w:bCs/>
          <w:lang w:eastAsia="pl-PL"/>
        </w:rPr>
        <w:t>Stroną porozumienia/umowy o partnerstwie nie może być podmiot wykluczony z</w:t>
      </w:r>
      <w:r w:rsidR="00772FF1">
        <w:rPr>
          <w:rFonts w:ascii="Arial" w:hAnsi="Arial" w:cs="Arial"/>
          <w:bCs/>
          <w:lang w:eastAsia="pl-PL"/>
        </w:rPr>
        <w:t> </w:t>
      </w:r>
      <w:r w:rsidRPr="00A87257">
        <w:rPr>
          <w:rFonts w:ascii="Arial" w:hAnsi="Arial" w:cs="Arial"/>
          <w:bCs/>
          <w:lang w:eastAsia="pl-PL"/>
        </w:rPr>
        <w:t>możliwości otrzymania dofinansowania.</w:t>
      </w:r>
    </w:p>
    <w:p w14:paraId="26A3B060" w14:textId="77777777" w:rsidR="00D16386" w:rsidRDefault="00D16386" w:rsidP="0082132A">
      <w:pPr>
        <w:spacing w:line="240" w:lineRule="auto"/>
        <w:rPr>
          <w:rFonts w:cs="Arial"/>
          <w:b/>
          <w:bCs/>
          <w:lang w:eastAsia="pl-PL"/>
        </w:rPr>
      </w:pPr>
    </w:p>
    <w:p w14:paraId="70B20FDD" w14:textId="77777777" w:rsidR="0082132A" w:rsidRPr="0060516F" w:rsidRDefault="0082132A" w:rsidP="0082132A">
      <w:pPr>
        <w:spacing w:line="240" w:lineRule="auto"/>
        <w:rPr>
          <w:rFonts w:cs="Arial"/>
          <w:b/>
          <w:bCs/>
          <w:lang w:eastAsia="pl-PL"/>
        </w:rPr>
      </w:pPr>
      <w:r w:rsidRPr="0060516F">
        <w:rPr>
          <w:rFonts w:cs="Arial"/>
          <w:b/>
          <w:bCs/>
          <w:lang w:eastAsia="pl-PL"/>
        </w:rPr>
        <w:t>Partnerstwo publiczno-prywatne (PPP) oraz projekty hybrydowe:</w:t>
      </w:r>
    </w:p>
    <w:p w14:paraId="7A178BF1" w14:textId="77777777" w:rsidR="0060516F" w:rsidRDefault="0060516F" w:rsidP="0082132A">
      <w:pPr>
        <w:spacing w:line="240" w:lineRule="auto"/>
        <w:rPr>
          <w:rFonts w:cs="Arial"/>
          <w:bCs/>
          <w:lang w:eastAsia="pl-PL"/>
        </w:rPr>
      </w:pPr>
    </w:p>
    <w:p w14:paraId="746083B9" w14:textId="77777777" w:rsidR="0082132A" w:rsidRPr="0082132A" w:rsidRDefault="0082132A" w:rsidP="0082132A">
      <w:pPr>
        <w:spacing w:line="240" w:lineRule="auto"/>
        <w:rPr>
          <w:rFonts w:cs="Arial"/>
          <w:bCs/>
          <w:lang w:eastAsia="pl-PL"/>
        </w:rPr>
      </w:pPr>
      <w:r w:rsidRPr="0082132A">
        <w:rPr>
          <w:rFonts w:cs="Arial"/>
          <w:bCs/>
          <w:lang w:eastAsia="pl-PL"/>
        </w:rPr>
        <w:t xml:space="preserve">Projekt może być realizowany w formule </w:t>
      </w:r>
      <w:r w:rsidRPr="0060516F">
        <w:rPr>
          <w:rFonts w:cs="Arial"/>
          <w:b/>
          <w:bCs/>
          <w:lang w:eastAsia="pl-PL"/>
        </w:rPr>
        <w:t>partnerstwa publiczno-prywatnego (PPP)</w:t>
      </w:r>
      <w:r w:rsidRPr="0082132A">
        <w:rPr>
          <w:rFonts w:cs="Arial"/>
          <w:bCs/>
          <w:lang w:eastAsia="pl-PL"/>
        </w:rPr>
        <w:t>, które w</w:t>
      </w:r>
      <w:r w:rsidR="00405509">
        <w:rPr>
          <w:rFonts w:cs="Arial"/>
          <w:bCs/>
          <w:lang w:eastAsia="pl-PL"/>
        </w:rPr>
        <w:t> </w:t>
      </w:r>
      <w:r w:rsidRPr="0082132A">
        <w:rPr>
          <w:rFonts w:cs="Arial"/>
          <w:bCs/>
          <w:lang w:eastAsia="pl-PL"/>
        </w:rPr>
        <w:t>rozumieniu art. 2, pkt. 24 rozporządzenia ogólnego oznacza formę współpracy między podmiotami publicznymi a sektorem prywatnym, których celem jest poprawa realizacji inwestycji w projekty infrastrukturalne lub inne rodzaje operacji realizujących usługi publiczne, poprzez dzielenie ryzyka, wspólne korzystanie ze specjalistycznej wiedzy sektora prywatnego lub dodatkowe źródła kapitału.</w:t>
      </w:r>
    </w:p>
    <w:p w14:paraId="35AA550E" w14:textId="77777777" w:rsidR="0082132A" w:rsidRPr="0082132A" w:rsidRDefault="0082132A" w:rsidP="0082132A">
      <w:pPr>
        <w:spacing w:line="240" w:lineRule="auto"/>
        <w:rPr>
          <w:rFonts w:cs="Arial"/>
          <w:bCs/>
          <w:lang w:eastAsia="pl-PL"/>
        </w:rPr>
      </w:pPr>
      <w:r w:rsidRPr="0082132A">
        <w:rPr>
          <w:rFonts w:cs="Arial"/>
          <w:bCs/>
          <w:lang w:eastAsia="pl-PL"/>
        </w:rPr>
        <w:t xml:space="preserve">Dopuszczalna jest również realizacja </w:t>
      </w:r>
      <w:r w:rsidRPr="0060516F">
        <w:rPr>
          <w:rFonts w:cs="Arial"/>
          <w:b/>
          <w:bCs/>
          <w:lang w:eastAsia="pl-PL"/>
        </w:rPr>
        <w:t>projektu hybrydowego</w:t>
      </w:r>
      <w:r w:rsidRPr="0082132A">
        <w:rPr>
          <w:rFonts w:cs="Arial"/>
          <w:bCs/>
          <w:lang w:eastAsia="pl-PL"/>
        </w:rPr>
        <w:t>, który polega na wspólnej realizacji projektu przez partnerstwo publiczno-prywatne (PPP), utworzone w celu realizacji inwestycji infrastrukturalnej (art. 34, ust. 1 ustawy wdrożeniowej) z wykorzystaniem środków unijnych.</w:t>
      </w:r>
    </w:p>
    <w:p w14:paraId="628DD5DF" w14:textId="77777777" w:rsidR="0082132A" w:rsidRPr="0082132A" w:rsidRDefault="0082132A" w:rsidP="0082132A">
      <w:pPr>
        <w:spacing w:line="240" w:lineRule="auto"/>
        <w:rPr>
          <w:rFonts w:cs="Arial"/>
          <w:bCs/>
          <w:lang w:eastAsia="pl-PL"/>
        </w:rPr>
      </w:pPr>
      <w:r w:rsidRPr="0082132A">
        <w:rPr>
          <w:rFonts w:cs="Arial"/>
          <w:bCs/>
          <w:lang w:eastAsia="pl-PL"/>
        </w:rPr>
        <w:t>Pod pojęciem „inwestycja infrastrukturalna” należy rozumieć budowę, przebudowę lub remont obiektu budowlanego lub wyposażenie składnika majątkowego podwyższającego jego wartość lub użyteczność, połączoną z utrzymaniem lub zarządzaniem przedmiotem tej inwestycji za wynagrodzeniem (art. 34, ust. 2 ustawy wdrożeniowej).</w:t>
      </w:r>
    </w:p>
    <w:p w14:paraId="7652B967" w14:textId="77777777" w:rsidR="002D5D34" w:rsidRDefault="0082132A" w:rsidP="0082132A">
      <w:pPr>
        <w:spacing w:line="240" w:lineRule="auto"/>
        <w:rPr>
          <w:rFonts w:cs="Arial"/>
          <w:bCs/>
          <w:i/>
        </w:rPr>
      </w:pPr>
      <w:r w:rsidRPr="0082132A">
        <w:rPr>
          <w:rFonts w:cs="Arial"/>
          <w:bCs/>
          <w:lang w:eastAsia="pl-PL"/>
        </w:rPr>
        <w:t>Zasady realizacji projektów w formule PPP oraz projektów hybrydowych zostały opisane w</w:t>
      </w:r>
      <w:r w:rsidR="00405509">
        <w:rPr>
          <w:rFonts w:cs="Arial"/>
          <w:bCs/>
          <w:lang w:eastAsia="pl-PL"/>
        </w:rPr>
        <w:t> </w:t>
      </w:r>
      <w:r w:rsidRPr="0082132A">
        <w:rPr>
          <w:rFonts w:cs="Arial"/>
          <w:bCs/>
          <w:lang w:eastAsia="pl-PL"/>
        </w:rPr>
        <w:t>Wytycznych Ministra I</w:t>
      </w:r>
      <w:r w:rsidR="00594570">
        <w:rPr>
          <w:rFonts w:cs="Arial"/>
          <w:bCs/>
          <w:lang w:eastAsia="pl-PL"/>
        </w:rPr>
        <w:t xml:space="preserve">nwestycji </w:t>
      </w:r>
      <w:r w:rsidRPr="0082132A">
        <w:rPr>
          <w:rFonts w:cs="Arial"/>
          <w:bCs/>
          <w:lang w:eastAsia="pl-PL"/>
        </w:rPr>
        <w:t>i Rozwoju z dnia 1</w:t>
      </w:r>
      <w:r w:rsidR="00594570">
        <w:rPr>
          <w:rFonts w:cs="Arial"/>
          <w:bCs/>
          <w:lang w:eastAsia="pl-PL"/>
        </w:rPr>
        <w:t>0 stycznia</w:t>
      </w:r>
      <w:r w:rsidRPr="0082132A">
        <w:rPr>
          <w:rFonts w:cs="Arial"/>
          <w:bCs/>
          <w:lang w:eastAsia="pl-PL"/>
        </w:rPr>
        <w:t xml:space="preserve"> 201</w:t>
      </w:r>
      <w:r w:rsidR="00594570">
        <w:rPr>
          <w:rFonts w:cs="Arial"/>
          <w:bCs/>
          <w:lang w:eastAsia="pl-PL"/>
        </w:rPr>
        <w:t>9</w:t>
      </w:r>
      <w:r w:rsidRPr="0082132A">
        <w:rPr>
          <w:rFonts w:cs="Arial"/>
          <w:bCs/>
          <w:lang w:eastAsia="pl-PL"/>
        </w:rPr>
        <w:t xml:space="preserve"> r. w zakresie zagadnień związanych z przygotowaniem projektów inwestycyjnych, w tym projektów generujących dochód i projektów hybrydowych na lata 2014-2020.</w:t>
      </w:r>
    </w:p>
    <w:p w14:paraId="5E9FAC1D" w14:textId="77777777" w:rsidR="005C23DA" w:rsidRDefault="005C23DA" w:rsidP="004C29C5">
      <w:pPr>
        <w:spacing w:line="240" w:lineRule="auto"/>
        <w:rPr>
          <w:rFonts w:cs="Arial"/>
          <w:bCs/>
          <w:i/>
        </w:rPr>
      </w:pPr>
    </w:p>
    <w:p w14:paraId="2E9AAC94" w14:textId="77777777" w:rsidR="00CC1277" w:rsidRDefault="00CC1277" w:rsidP="00CC1277">
      <w:pPr>
        <w:pStyle w:val="Nagwek"/>
        <w:tabs>
          <w:tab w:val="clear" w:pos="4703"/>
          <w:tab w:val="clear" w:pos="9406"/>
        </w:tabs>
        <w:spacing w:after="6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Uwaga!</w:t>
      </w:r>
    </w:p>
    <w:p w14:paraId="7EDB6DA6" w14:textId="77777777" w:rsidR="00CC1277" w:rsidRPr="00CC1277" w:rsidRDefault="00CC1277" w:rsidP="00CC1277">
      <w:pPr>
        <w:pStyle w:val="Nagwek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Umowa powinna być podpisana</w:t>
      </w:r>
      <w:r w:rsidRPr="00CC1277">
        <w:rPr>
          <w:rFonts w:ascii="Arial" w:hAnsi="Arial" w:cs="Arial"/>
          <w:sz w:val="22"/>
          <w:szCs w:val="22"/>
          <w:lang w:val="pl-PL"/>
        </w:rPr>
        <w:t xml:space="preserve"> przez wszystki</w:t>
      </w:r>
      <w:r>
        <w:rPr>
          <w:rFonts w:ascii="Arial" w:hAnsi="Arial" w:cs="Arial"/>
          <w:sz w:val="22"/>
          <w:szCs w:val="22"/>
          <w:lang w:val="pl-PL"/>
        </w:rPr>
        <w:t xml:space="preserve">e strony </w:t>
      </w:r>
      <w:r w:rsidRPr="00CC1277">
        <w:rPr>
          <w:rFonts w:ascii="Arial" w:hAnsi="Arial" w:cs="Arial"/>
          <w:sz w:val="22"/>
          <w:szCs w:val="22"/>
          <w:u w:val="single"/>
          <w:lang w:val="pl-PL"/>
        </w:rPr>
        <w:t>na jednym egzemplarzu (pliku)</w:t>
      </w:r>
      <w:r w:rsidRPr="00CC1277">
        <w:rPr>
          <w:rFonts w:ascii="Arial" w:hAnsi="Arial" w:cs="Arial"/>
          <w:sz w:val="22"/>
          <w:szCs w:val="22"/>
          <w:lang w:val="pl-PL"/>
        </w:rPr>
        <w:t>.</w:t>
      </w:r>
    </w:p>
    <w:p w14:paraId="430A68E0" w14:textId="77777777" w:rsidR="00CC1277" w:rsidRPr="00CC1277" w:rsidRDefault="00CC1277" w:rsidP="00CC1277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  <w:r w:rsidRPr="00CC1277">
        <w:rPr>
          <w:rFonts w:ascii="Arial" w:hAnsi="Arial" w:cs="Arial"/>
          <w:sz w:val="22"/>
          <w:szCs w:val="22"/>
          <w:lang w:val="pl-PL"/>
        </w:rPr>
        <w:t xml:space="preserve">Do wskazanej czynności można wykorzystać narzędzie dostępne na stronie: </w:t>
      </w:r>
      <w:hyperlink r:id="rId12" w:history="1">
        <w:r w:rsidRPr="005D3520">
          <w:rPr>
            <w:rStyle w:val="Hipercze"/>
            <w:rFonts w:ascii="Arial" w:hAnsi="Arial" w:cs="Arial"/>
            <w:sz w:val="22"/>
            <w:szCs w:val="22"/>
            <w:lang w:val="pl-PL"/>
          </w:rPr>
          <w:t>https://www.gov.pl/web/gov/podpisz-dokument-elektronicznie-wykorzystaj-podpis-zaufany</w:t>
        </w:r>
      </w:hyperlink>
    </w:p>
    <w:p w14:paraId="01661EB0" w14:textId="77777777" w:rsidR="00CC1277" w:rsidRPr="00CC1277" w:rsidRDefault="00CC1277" w:rsidP="004C29C5">
      <w:pPr>
        <w:spacing w:line="240" w:lineRule="auto"/>
        <w:rPr>
          <w:rFonts w:cs="Arial"/>
          <w:bCs/>
        </w:rPr>
      </w:pPr>
    </w:p>
    <w:p w14:paraId="45B3FA16" w14:textId="77777777" w:rsidR="002D30AD" w:rsidRPr="00CC1277" w:rsidRDefault="002D30AD" w:rsidP="004C29C5">
      <w:pPr>
        <w:spacing w:line="240" w:lineRule="auto"/>
        <w:rPr>
          <w:rFonts w:cs="Arial"/>
          <w:bCs/>
        </w:rPr>
      </w:pPr>
    </w:p>
    <w:p w14:paraId="248E0805" w14:textId="77777777" w:rsidR="00457156" w:rsidRPr="008E4AC2" w:rsidRDefault="00457156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39" w:name="_Toc450137415"/>
      <w:bookmarkStart w:id="40" w:name="_Toc44502237"/>
      <w:r w:rsidRPr="008E4AC2">
        <w:rPr>
          <w:rFonts w:ascii="Arial" w:hAnsi="Arial" w:cs="Arial"/>
          <w:sz w:val="28"/>
          <w:szCs w:val="22"/>
          <w:lang w:val="pl-PL"/>
        </w:rPr>
        <w:t>Dokumenty</w:t>
      </w:r>
      <w:r w:rsidR="00B00614" w:rsidRPr="008E4AC2">
        <w:rPr>
          <w:rFonts w:ascii="Arial" w:hAnsi="Arial" w:cs="Arial"/>
          <w:sz w:val="28"/>
          <w:szCs w:val="22"/>
          <w:lang w:val="pl-PL"/>
        </w:rPr>
        <w:t xml:space="preserve"> dotyczące pomocy publicznej</w:t>
      </w:r>
      <w:bookmarkEnd w:id="39"/>
      <w:bookmarkEnd w:id="40"/>
    </w:p>
    <w:p w14:paraId="77D66794" w14:textId="77777777" w:rsidR="00B00614" w:rsidRPr="0060516F" w:rsidRDefault="00B00614" w:rsidP="004C29C5">
      <w:pPr>
        <w:tabs>
          <w:tab w:val="left" w:pos="567"/>
        </w:tabs>
        <w:spacing w:line="240" w:lineRule="auto"/>
        <w:rPr>
          <w:rFonts w:cs="Arial"/>
          <w:highlight w:val="green"/>
        </w:rPr>
      </w:pPr>
    </w:p>
    <w:p w14:paraId="775088B5" w14:textId="77777777" w:rsidR="006136AD" w:rsidRDefault="006136AD" w:rsidP="007C4F7F">
      <w:pPr>
        <w:rPr>
          <w:rFonts w:cs="Arial"/>
        </w:rPr>
      </w:pPr>
      <w:r w:rsidRPr="00D66024">
        <w:rPr>
          <w:rFonts w:cs="Arial"/>
        </w:rPr>
        <w:t xml:space="preserve">W ramach </w:t>
      </w:r>
      <w:r>
        <w:rPr>
          <w:rFonts w:cs="Arial"/>
        </w:rPr>
        <w:t>niniejsz</w:t>
      </w:r>
      <w:r w:rsidRPr="00D66024">
        <w:rPr>
          <w:rFonts w:cs="Arial"/>
        </w:rPr>
        <w:t xml:space="preserve">ego </w:t>
      </w:r>
      <w:r>
        <w:rPr>
          <w:rFonts w:cs="Arial"/>
        </w:rPr>
        <w:t xml:space="preserve">naboru nie przewiduje się udzielenia pomocy publicznej/pomocy de </w:t>
      </w:r>
      <w:proofErr w:type="spellStart"/>
      <w:r>
        <w:rPr>
          <w:rFonts w:cs="Arial"/>
        </w:rPr>
        <w:t>minimis</w:t>
      </w:r>
      <w:proofErr w:type="spellEnd"/>
      <w:r w:rsidRPr="00D66024">
        <w:rPr>
          <w:rFonts w:cs="Arial"/>
        </w:rPr>
        <w:t>.</w:t>
      </w:r>
    </w:p>
    <w:p w14:paraId="67996FFA" w14:textId="77777777" w:rsidR="007C4F7F" w:rsidRDefault="007C4F7F" w:rsidP="007C4F7F">
      <w:pPr>
        <w:rPr>
          <w:rFonts w:cs="Arial"/>
        </w:rPr>
      </w:pPr>
    </w:p>
    <w:p w14:paraId="0469BD24" w14:textId="77777777" w:rsidR="00457156" w:rsidRPr="00023B30" w:rsidRDefault="00562D86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41" w:name="_Toc44502238"/>
      <w:r w:rsidRPr="00023B30">
        <w:rPr>
          <w:rFonts w:ascii="Arial" w:hAnsi="Arial" w:cs="Arial"/>
          <w:sz w:val="28"/>
          <w:szCs w:val="22"/>
          <w:lang w:val="pl-PL"/>
        </w:rPr>
        <w:lastRenderedPageBreak/>
        <w:t>Dokumenty określające zasady reprezentacji wnioskodawcy (statut, umowa, itp.)</w:t>
      </w:r>
      <w:bookmarkEnd w:id="41"/>
    </w:p>
    <w:p w14:paraId="6789B018" w14:textId="77777777" w:rsidR="00457156" w:rsidRPr="00695E31" w:rsidRDefault="00457156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</w:p>
    <w:p w14:paraId="28357464" w14:textId="77777777" w:rsidR="00562D86" w:rsidRDefault="00562D86" w:rsidP="00562D86">
      <w:pPr>
        <w:spacing w:line="240" w:lineRule="auto"/>
        <w:rPr>
          <w:rFonts w:eastAsia="Times New Roman" w:cs="Arial"/>
          <w:lang w:eastAsia="pl-PL"/>
        </w:rPr>
      </w:pPr>
      <w:r w:rsidRPr="00082BB9">
        <w:rPr>
          <w:rFonts w:eastAsia="Times New Roman" w:cs="Arial"/>
          <w:lang w:eastAsia="pl-PL"/>
        </w:rPr>
        <w:t>Załącznik jest wymagany w celu potwierdzenia statusu prawnego wnioskodawcy i partnerów projektu (w tym potwierdzenia zakresu prowadzonej przez nich działalności) oraz potwierdzenia, że osoba lub osoby, które podpisały wniosek o dofinansowanie projektu są osobami uprawnionymi do reprezentowania wnioskodawcy.</w:t>
      </w:r>
    </w:p>
    <w:p w14:paraId="25BEFAD8" w14:textId="77777777" w:rsidR="000F1AB9" w:rsidRDefault="000F1AB9" w:rsidP="000F1AB9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</w:p>
    <w:p w14:paraId="2AA9F421" w14:textId="77777777" w:rsidR="000F1AB9" w:rsidRPr="00F20A8E" w:rsidRDefault="000F1AB9" w:rsidP="000F1AB9">
      <w:pPr>
        <w:pStyle w:val="Nagwek"/>
        <w:tabs>
          <w:tab w:val="clear" w:pos="4703"/>
          <w:tab w:val="clear" w:pos="9406"/>
        </w:tabs>
        <w:rPr>
          <w:rFonts w:ascii="Arial" w:hAnsi="Arial" w:cs="Arial"/>
          <w:b/>
          <w:sz w:val="22"/>
          <w:szCs w:val="22"/>
          <w:lang w:val="pl-PL"/>
        </w:rPr>
      </w:pPr>
      <w:r w:rsidRPr="00695E31">
        <w:rPr>
          <w:rFonts w:ascii="Arial" w:hAnsi="Arial" w:cs="Arial"/>
          <w:sz w:val="22"/>
          <w:szCs w:val="22"/>
          <w:lang w:val="pl-PL"/>
        </w:rPr>
        <w:t>W przypadku wnioskodawców innych niż jednostki samorządu terytorialnego należy dołączyć do wniosku aktualny statut jednostki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695E31">
        <w:rPr>
          <w:rFonts w:ascii="Arial" w:hAnsi="Arial" w:cs="Arial"/>
          <w:sz w:val="22"/>
          <w:szCs w:val="22"/>
          <w:lang w:val="pl-PL"/>
        </w:rPr>
        <w:t xml:space="preserve"> bądź w przypadku jego braku, inny dokument potwierdzający stan prawny i zasady reprezentacji wnioskodawcy (np. umowę spółki, regulamin jednostki</w:t>
      </w:r>
      <w:r w:rsidRPr="00BF6BBD">
        <w:rPr>
          <w:rFonts w:ascii="Arial" w:hAnsi="Arial" w:cs="Arial"/>
          <w:sz w:val="22"/>
          <w:szCs w:val="22"/>
          <w:lang w:val="pl-PL"/>
        </w:rPr>
        <w:t xml:space="preserve">, </w:t>
      </w:r>
      <w:r w:rsidRPr="00695E31">
        <w:rPr>
          <w:rFonts w:ascii="Arial" w:hAnsi="Arial" w:cs="Arial"/>
          <w:sz w:val="22"/>
          <w:szCs w:val="22"/>
          <w:lang w:val="pl-PL"/>
        </w:rPr>
        <w:t>itd.).</w:t>
      </w:r>
    </w:p>
    <w:p w14:paraId="550770A7" w14:textId="77777777" w:rsidR="00932433" w:rsidRPr="00562D86" w:rsidRDefault="00932433" w:rsidP="00562D86">
      <w:pPr>
        <w:spacing w:line="240" w:lineRule="auto"/>
        <w:rPr>
          <w:rFonts w:eastAsia="Times New Roman" w:cs="Arial"/>
          <w:lang w:eastAsia="pl-PL"/>
        </w:rPr>
      </w:pPr>
    </w:p>
    <w:p w14:paraId="19798844" w14:textId="77777777" w:rsidR="00562D86" w:rsidRPr="00562D86" w:rsidRDefault="00562D86" w:rsidP="00562D86">
      <w:pPr>
        <w:spacing w:line="240" w:lineRule="auto"/>
        <w:rPr>
          <w:rFonts w:eastAsia="Times New Roman" w:cs="Arial"/>
          <w:b/>
          <w:lang w:eastAsia="pl-PL"/>
        </w:rPr>
      </w:pPr>
      <w:r w:rsidRPr="00562D86">
        <w:rPr>
          <w:rFonts w:eastAsia="Times New Roman" w:cs="Arial"/>
          <w:b/>
          <w:lang w:eastAsia="pl-PL"/>
        </w:rPr>
        <w:t>Załączone dokumenty powinny być aktualne na dzień złożenia wniosku.</w:t>
      </w:r>
    </w:p>
    <w:p w14:paraId="666D6B1F" w14:textId="77777777" w:rsidR="00562D86" w:rsidRPr="00562D86" w:rsidRDefault="00562D86" w:rsidP="00562D86">
      <w:pPr>
        <w:spacing w:line="240" w:lineRule="auto"/>
        <w:rPr>
          <w:rFonts w:eastAsia="Times New Roman" w:cs="Arial"/>
          <w:lang w:eastAsia="pl-PL"/>
        </w:rPr>
      </w:pPr>
    </w:p>
    <w:p w14:paraId="0EB37CF9" w14:textId="77777777" w:rsidR="00562D86" w:rsidRPr="00874153" w:rsidRDefault="00562D86" w:rsidP="00700C67">
      <w:pPr>
        <w:spacing w:after="120" w:line="240" w:lineRule="auto"/>
        <w:rPr>
          <w:rFonts w:eastAsia="Times New Roman" w:cs="Arial"/>
          <w:lang w:eastAsia="pl-PL"/>
        </w:rPr>
      </w:pPr>
      <w:r w:rsidRPr="00874153">
        <w:rPr>
          <w:rFonts w:eastAsia="Times New Roman" w:cs="Arial"/>
          <w:lang w:eastAsia="pl-PL"/>
        </w:rPr>
        <w:t>Ponadto:</w:t>
      </w:r>
    </w:p>
    <w:p w14:paraId="16CE27D6" w14:textId="77777777" w:rsidR="00562D86" w:rsidRPr="00874153" w:rsidRDefault="00562D86" w:rsidP="005D3529">
      <w:pPr>
        <w:pStyle w:val="Akapitzlist"/>
        <w:numPr>
          <w:ilvl w:val="0"/>
          <w:numId w:val="19"/>
        </w:numPr>
        <w:spacing w:line="240" w:lineRule="auto"/>
        <w:ind w:left="426"/>
        <w:rPr>
          <w:rFonts w:ascii="Arial" w:eastAsia="Times New Roman" w:hAnsi="Arial" w:cs="Arial"/>
          <w:lang w:eastAsia="pl-PL"/>
        </w:rPr>
      </w:pPr>
      <w:r w:rsidRPr="00874153">
        <w:rPr>
          <w:rFonts w:ascii="Arial" w:eastAsia="Times New Roman" w:hAnsi="Arial" w:cs="Arial"/>
          <w:b/>
          <w:lang w:eastAsia="pl-PL"/>
        </w:rPr>
        <w:t>w przypadku podmiotów, które są wpisane do Krajowego Rejestru Sądowego</w:t>
      </w:r>
      <w:r w:rsidRPr="00874153">
        <w:rPr>
          <w:rFonts w:ascii="Arial" w:eastAsia="Times New Roman" w:hAnsi="Arial" w:cs="Arial"/>
          <w:lang w:eastAsia="pl-PL"/>
        </w:rPr>
        <w:t xml:space="preserve">, należy przedłożyć odpis wydany (przez Centralną Informację Krajowego Rejestru Sądowego) nie wcześniej niż 3 miesiące przed datą złożenia wniosku o dofinansowanie lub wydruk komputerowy aktualnych informacji o podmiocie pobrany ze strony </w:t>
      </w:r>
      <w:hyperlink r:id="rId13" w:history="1">
        <w:r w:rsidR="004051EE" w:rsidRPr="00491AA3">
          <w:rPr>
            <w:rStyle w:val="Hipercze"/>
            <w:rFonts w:ascii="Arial" w:eastAsia="Times New Roman" w:hAnsi="Arial" w:cs="Arial"/>
            <w:lang w:eastAsia="pl-PL"/>
          </w:rPr>
          <w:t>https://ems.ms.gov.pl/krs/wyszukiwaniepodmiotu</w:t>
        </w:r>
      </w:hyperlink>
      <w:r w:rsidRPr="00874153">
        <w:rPr>
          <w:rFonts w:ascii="Arial" w:eastAsia="Times New Roman" w:hAnsi="Arial" w:cs="Arial"/>
          <w:lang w:eastAsia="pl-PL"/>
        </w:rPr>
        <w:t xml:space="preserve">, zgodnie z art. 4 ust. 4aa ustawy z dnia 20 sierpnia 1997 r. </w:t>
      </w:r>
      <w:r w:rsidRPr="00CA71B5">
        <w:rPr>
          <w:rFonts w:ascii="Arial" w:eastAsia="Times New Roman" w:hAnsi="Arial" w:cs="Arial"/>
          <w:lang w:eastAsia="pl-PL"/>
        </w:rPr>
        <w:t>o Krajowym Rejestrze Sądowym (</w:t>
      </w:r>
      <w:proofErr w:type="spellStart"/>
      <w:r w:rsidR="004C1633">
        <w:rPr>
          <w:rFonts w:ascii="Arial" w:eastAsia="Times New Roman" w:hAnsi="Arial" w:cs="Arial"/>
          <w:lang w:eastAsia="pl-PL"/>
        </w:rPr>
        <w:t>t.j</w:t>
      </w:r>
      <w:proofErr w:type="spellEnd"/>
      <w:r w:rsidR="004C1633">
        <w:rPr>
          <w:rFonts w:ascii="Arial" w:eastAsia="Times New Roman" w:hAnsi="Arial" w:cs="Arial"/>
          <w:lang w:eastAsia="pl-PL"/>
        </w:rPr>
        <w:t>.</w:t>
      </w:r>
      <w:r w:rsidRPr="00CA71B5">
        <w:rPr>
          <w:rFonts w:ascii="Arial" w:eastAsia="Times New Roman" w:hAnsi="Arial" w:cs="Arial"/>
          <w:lang w:eastAsia="pl-PL"/>
        </w:rPr>
        <w:t xml:space="preserve"> Dz. U. </w:t>
      </w:r>
      <w:r w:rsidR="004C1633">
        <w:rPr>
          <w:rFonts w:ascii="Arial" w:eastAsia="Times New Roman" w:hAnsi="Arial" w:cs="Arial"/>
          <w:lang w:eastAsia="pl-PL"/>
        </w:rPr>
        <w:t>z 20</w:t>
      </w:r>
      <w:r w:rsidR="00F91FEC">
        <w:rPr>
          <w:rFonts w:ascii="Arial" w:eastAsia="Times New Roman" w:hAnsi="Arial" w:cs="Arial"/>
          <w:lang w:eastAsia="pl-PL"/>
        </w:rPr>
        <w:t>21</w:t>
      </w:r>
      <w:r w:rsidR="004C1633" w:rsidRPr="00CA71B5">
        <w:rPr>
          <w:rFonts w:ascii="Arial" w:eastAsia="Times New Roman" w:hAnsi="Arial" w:cs="Arial"/>
          <w:lang w:eastAsia="pl-PL"/>
        </w:rPr>
        <w:t xml:space="preserve"> </w:t>
      </w:r>
      <w:r w:rsidRPr="00CA71B5">
        <w:rPr>
          <w:rFonts w:ascii="Arial" w:eastAsia="Times New Roman" w:hAnsi="Arial" w:cs="Arial"/>
          <w:lang w:eastAsia="pl-PL"/>
        </w:rPr>
        <w:t xml:space="preserve">r. poz. </w:t>
      </w:r>
      <w:r w:rsidR="00F91FEC">
        <w:rPr>
          <w:rFonts w:ascii="Arial" w:eastAsia="Times New Roman" w:hAnsi="Arial" w:cs="Arial"/>
          <w:lang w:eastAsia="pl-PL"/>
        </w:rPr>
        <w:t>112</w:t>
      </w:r>
      <w:r w:rsidRPr="00CA71B5">
        <w:rPr>
          <w:rFonts w:ascii="Arial" w:eastAsia="Times New Roman" w:hAnsi="Arial" w:cs="Arial"/>
          <w:lang w:eastAsia="pl-PL"/>
        </w:rPr>
        <w:t>).</w:t>
      </w:r>
      <w:r w:rsidRPr="00874153">
        <w:rPr>
          <w:rFonts w:ascii="Arial" w:eastAsia="Times New Roman" w:hAnsi="Arial" w:cs="Arial"/>
          <w:lang w:eastAsia="pl-PL"/>
        </w:rPr>
        <w:t xml:space="preserve"> Wydruk powinien być pobrany nie wcześniej niż 14 dni przed dniem złożenia wniosku o</w:t>
      </w:r>
      <w:r w:rsidR="00F91FEC">
        <w:rPr>
          <w:rFonts w:ascii="Arial" w:eastAsia="Times New Roman" w:hAnsi="Arial" w:cs="Arial"/>
          <w:lang w:eastAsia="pl-PL"/>
        </w:rPr>
        <w:t> </w:t>
      </w:r>
      <w:r w:rsidRPr="00874153">
        <w:rPr>
          <w:rFonts w:ascii="Arial" w:eastAsia="Times New Roman" w:hAnsi="Arial" w:cs="Arial"/>
          <w:lang w:eastAsia="pl-PL"/>
        </w:rPr>
        <w:t>dofinansowanie;</w:t>
      </w:r>
    </w:p>
    <w:p w14:paraId="7DDB0C3D" w14:textId="77777777" w:rsidR="00562D86" w:rsidRPr="00874153" w:rsidRDefault="00562D86" w:rsidP="005D3529">
      <w:pPr>
        <w:pStyle w:val="Akapitzlist"/>
        <w:numPr>
          <w:ilvl w:val="0"/>
          <w:numId w:val="19"/>
        </w:numPr>
        <w:spacing w:line="240" w:lineRule="auto"/>
        <w:ind w:left="426"/>
        <w:rPr>
          <w:rFonts w:ascii="Arial" w:eastAsia="Times New Roman" w:hAnsi="Arial" w:cs="Arial"/>
          <w:lang w:eastAsia="pl-PL"/>
        </w:rPr>
      </w:pPr>
      <w:r w:rsidRPr="00874153">
        <w:rPr>
          <w:rFonts w:ascii="Arial" w:eastAsia="Times New Roman" w:hAnsi="Arial" w:cs="Arial"/>
          <w:b/>
          <w:lang w:eastAsia="pl-PL"/>
        </w:rPr>
        <w:t>w przypadku przedsiębiorców, którzy nie mają obowiązku wpisu do Krajowego Rejestru Sądowego</w:t>
      </w:r>
      <w:r w:rsidRPr="00874153">
        <w:rPr>
          <w:rFonts w:ascii="Arial" w:eastAsia="Times New Roman" w:hAnsi="Arial" w:cs="Arial"/>
          <w:lang w:eastAsia="pl-PL"/>
        </w:rPr>
        <w:t xml:space="preserve"> należy przedłożyć wydruk z Centralnej Ewidencji i Informacji o</w:t>
      </w:r>
      <w:r w:rsidR="00405509">
        <w:rPr>
          <w:rFonts w:ascii="Arial" w:eastAsia="Times New Roman" w:hAnsi="Arial" w:cs="Arial"/>
          <w:lang w:eastAsia="pl-PL"/>
        </w:rPr>
        <w:t> </w:t>
      </w:r>
      <w:r w:rsidRPr="00874153">
        <w:rPr>
          <w:rFonts w:ascii="Arial" w:eastAsia="Times New Roman" w:hAnsi="Arial" w:cs="Arial"/>
          <w:lang w:eastAsia="pl-PL"/>
        </w:rPr>
        <w:t xml:space="preserve">Działalności Gospodarczej (CEIDG) dostępny na stronie internetowej </w:t>
      </w:r>
      <w:hyperlink r:id="rId14" w:history="1">
        <w:r w:rsidR="00405509" w:rsidRPr="00163D7B">
          <w:rPr>
            <w:rStyle w:val="Hipercze"/>
            <w:rFonts w:ascii="Arial" w:eastAsia="Times New Roman" w:hAnsi="Arial" w:cs="Arial"/>
            <w:lang w:eastAsia="pl-PL"/>
          </w:rPr>
          <w:t>https://prod.ceidg.gov.pl</w:t>
        </w:r>
      </w:hyperlink>
      <w:r w:rsidRPr="00874153">
        <w:rPr>
          <w:rFonts w:ascii="Arial" w:eastAsia="Times New Roman" w:hAnsi="Arial" w:cs="Arial"/>
          <w:lang w:eastAsia="pl-PL"/>
        </w:rPr>
        <w:t>; wydruki powinny być pobrane nie wcześniej niż 3 miesiące przed datą złożenia wniosku;</w:t>
      </w:r>
    </w:p>
    <w:p w14:paraId="577175A6" w14:textId="77777777" w:rsidR="00562D86" w:rsidRPr="00874153" w:rsidRDefault="00562D86" w:rsidP="005D3529">
      <w:pPr>
        <w:pStyle w:val="Akapitzlist"/>
        <w:numPr>
          <w:ilvl w:val="0"/>
          <w:numId w:val="19"/>
        </w:numPr>
        <w:spacing w:line="240" w:lineRule="auto"/>
        <w:ind w:left="426"/>
        <w:rPr>
          <w:rFonts w:ascii="Arial" w:eastAsia="Times New Roman" w:hAnsi="Arial" w:cs="Arial"/>
          <w:lang w:eastAsia="pl-PL"/>
        </w:rPr>
      </w:pPr>
      <w:r w:rsidRPr="00874153">
        <w:rPr>
          <w:rFonts w:ascii="Arial" w:eastAsia="Times New Roman" w:hAnsi="Arial" w:cs="Arial"/>
          <w:b/>
          <w:lang w:eastAsia="pl-PL"/>
        </w:rPr>
        <w:t>w przypadku, gdy wnioskodawcą jest spółka cywilna</w:t>
      </w:r>
      <w:r w:rsidRPr="00874153">
        <w:rPr>
          <w:rFonts w:ascii="Arial" w:eastAsia="Times New Roman" w:hAnsi="Arial" w:cs="Arial"/>
          <w:lang w:eastAsia="pl-PL"/>
        </w:rPr>
        <w:t xml:space="preserve"> należy przedłożyć dokumenty rejestrowe wszystkich wspólników, kopię umowy spółki wraz ze wszystkimi aneksami oraz kopię decyzji o nadaniu Numeru Identyfikacji Podatkowej (NIP) spółki cywilnej.</w:t>
      </w:r>
    </w:p>
    <w:p w14:paraId="36BB33F4" w14:textId="77777777" w:rsidR="00C056B9" w:rsidRDefault="00C056B9" w:rsidP="00562D86">
      <w:pPr>
        <w:spacing w:line="240" w:lineRule="auto"/>
        <w:rPr>
          <w:rFonts w:eastAsia="Times New Roman" w:cs="Arial"/>
          <w:lang w:eastAsia="pl-PL"/>
        </w:rPr>
      </w:pPr>
    </w:p>
    <w:p w14:paraId="46C4D887" w14:textId="77777777" w:rsidR="007744FC" w:rsidRDefault="007744FC" w:rsidP="00562D86">
      <w:pPr>
        <w:spacing w:line="240" w:lineRule="auto"/>
        <w:rPr>
          <w:rFonts w:eastAsia="Times New Roman" w:cs="Arial"/>
          <w:lang w:eastAsia="pl-PL"/>
        </w:rPr>
      </w:pPr>
      <w:r>
        <w:t>Jeżeli z przedłożonych dokumentów nie wynika, że osoba lub osoby, któ</w:t>
      </w:r>
      <w:r w:rsidR="004051EE">
        <w:t>re złożyły podpis na formularzu</w:t>
      </w:r>
      <w:r>
        <w:t xml:space="preserve"> wniosku</w:t>
      </w:r>
      <w:r w:rsidR="004051EE">
        <w:t>,</w:t>
      </w:r>
      <w:r>
        <w:t xml:space="preserve"> są osobami uprawnionymi do reprezentowania wnioskodawcy, należy załączyć dodatkowy dokument potwierdzający posiadanie przez te osoby takiego prawa.</w:t>
      </w:r>
    </w:p>
    <w:p w14:paraId="08B3986D" w14:textId="77777777" w:rsidR="007744FC" w:rsidRDefault="007744FC" w:rsidP="00562D86">
      <w:pPr>
        <w:spacing w:line="240" w:lineRule="auto"/>
        <w:rPr>
          <w:rFonts w:eastAsia="Times New Roman" w:cs="Arial"/>
          <w:lang w:eastAsia="pl-PL"/>
        </w:rPr>
      </w:pPr>
    </w:p>
    <w:p w14:paraId="6CEB37DB" w14:textId="77777777" w:rsidR="00562D86" w:rsidRPr="00562D86" w:rsidRDefault="00562D86" w:rsidP="00562D86">
      <w:pPr>
        <w:spacing w:line="240" w:lineRule="auto"/>
        <w:rPr>
          <w:rFonts w:eastAsia="Times New Roman" w:cs="Arial"/>
          <w:lang w:eastAsia="pl-PL"/>
        </w:rPr>
      </w:pPr>
      <w:r w:rsidRPr="00082BB9">
        <w:rPr>
          <w:rFonts w:eastAsia="Times New Roman" w:cs="Arial"/>
          <w:lang w:eastAsia="pl-PL"/>
        </w:rPr>
        <w:t xml:space="preserve">W przypadku projektów realizowanych w partnerstwie wymagane dokumenty należy przedstawić </w:t>
      </w:r>
      <w:r w:rsidRPr="00082BB9">
        <w:rPr>
          <w:rFonts w:eastAsia="Times New Roman" w:cs="Arial"/>
          <w:b/>
          <w:lang w:eastAsia="pl-PL"/>
        </w:rPr>
        <w:t>odrębnie</w:t>
      </w:r>
      <w:r w:rsidRPr="00082BB9">
        <w:rPr>
          <w:rFonts w:eastAsia="Times New Roman" w:cs="Arial"/>
          <w:lang w:eastAsia="pl-PL"/>
        </w:rPr>
        <w:t xml:space="preserve"> dla każdego z partnerów.</w:t>
      </w:r>
    </w:p>
    <w:p w14:paraId="16CAB77C" w14:textId="77777777" w:rsidR="00562D86" w:rsidRDefault="00562D86" w:rsidP="00562D86">
      <w:pPr>
        <w:spacing w:line="240" w:lineRule="auto"/>
        <w:rPr>
          <w:rFonts w:eastAsia="Times New Roman" w:cs="Arial"/>
          <w:b/>
          <w:lang w:eastAsia="pl-PL"/>
        </w:rPr>
      </w:pPr>
    </w:p>
    <w:p w14:paraId="79EDCB50" w14:textId="77777777" w:rsidR="00AC04D1" w:rsidRDefault="00AC04D1" w:rsidP="00562D86">
      <w:pPr>
        <w:spacing w:line="240" w:lineRule="auto"/>
        <w:rPr>
          <w:rFonts w:eastAsia="Times New Roman" w:cs="Arial"/>
          <w:b/>
          <w:lang w:eastAsia="pl-PL"/>
        </w:rPr>
      </w:pPr>
      <w:r w:rsidRPr="00AC04D1">
        <w:rPr>
          <w:rFonts w:eastAsia="Times New Roman" w:cs="Arial"/>
          <w:b/>
          <w:lang w:eastAsia="pl-PL"/>
        </w:rPr>
        <w:t>UWAGA!</w:t>
      </w:r>
    </w:p>
    <w:p w14:paraId="329DAFE7" w14:textId="77777777" w:rsidR="001524DC" w:rsidRDefault="00562D86" w:rsidP="00562D86">
      <w:pPr>
        <w:spacing w:line="240" w:lineRule="auto"/>
        <w:rPr>
          <w:rFonts w:eastAsia="Times New Roman" w:cs="Arial"/>
          <w:lang w:eastAsia="pl-PL"/>
        </w:rPr>
      </w:pPr>
      <w:r w:rsidRPr="00562D86">
        <w:rPr>
          <w:rFonts w:eastAsia="Times New Roman" w:cs="Arial"/>
          <w:lang w:eastAsia="pl-PL"/>
        </w:rPr>
        <w:t xml:space="preserve">Wniosek o dofinansowanie wraz z załącznikami </w:t>
      </w:r>
      <w:r w:rsidR="007C4F7F">
        <w:rPr>
          <w:rFonts w:eastAsia="Times New Roman" w:cs="Arial"/>
          <w:lang w:eastAsia="pl-PL"/>
        </w:rPr>
        <w:t>jest podpisywany elektronicznie</w:t>
      </w:r>
      <w:r w:rsidRPr="00562D86">
        <w:rPr>
          <w:rFonts w:eastAsia="Times New Roman" w:cs="Arial"/>
          <w:lang w:eastAsia="pl-PL"/>
        </w:rPr>
        <w:t xml:space="preserve"> przez osoby uprawnione do reprezentacji wnioskodawcy. W przypadku, gdy wartość całkowita projektu przekracza ustalony w umowie (statucie) spółki (lub innego podmiotu) limit uprawnień decyzyjnych zarządu, wnioskodawca zobowiązany jest przedstawić upoważnienie od właściwego organu najpóźniej do czasu zawarcia umowy o dofinansowanie (np. uchwałę zgromadzenia wspólników lub rady nadzorczej w sprawie upoważnienia zarządu do dokonania czynności wykraczającej poza czynności zwykłego zarządu - zawarcia umowy </w:t>
      </w:r>
      <w:r w:rsidR="00B26A0C">
        <w:rPr>
          <w:rFonts w:eastAsia="Times New Roman" w:cs="Arial"/>
          <w:lang w:eastAsia="pl-PL"/>
        </w:rPr>
        <w:br/>
      </w:r>
      <w:r w:rsidRPr="00562D86">
        <w:rPr>
          <w:rFonts w:eastAsia="Times New Roman" w:cs="Arial"/>
          <w:lang w:eastAsia="pl-PL"/>
        </w:rPr>
        <w:t>o dofinansowanie).</w:t>
      </w:r>
    </w:p>
    <w:p w14:paraId="667203DD" w14:textId="77777777" w:rsidR="00C056B9" w:rsidRDefault="00C056B9" w:rsidP="00562D86">
      <w:pPr>
        <w:spacing w:line="240" w:lineRule="auto"/>
        <w:rPr>
          <w:rFonts w:cs="Arial"/>
        </w:rPr>
      </w:pPr>
    </w:p>
    <w:p w14:paraId="6520D688" w14:textId="77777777" w:rsidR="002F5AF1" w:rsidRDefault="002F5AF1" w:rsidP="00562D86">
      <w:pPr>
        <w:spacing w:line="240" w:lineRule="auto"/>
        <w:rPr>
          <w:rFonts w:cs="Arial"/>
        </w:rPr>
      </w:pPr>
      <w:bookmarkStart w:id="42" w:name="_GoBack"/>
      <w:bookmarkEnd w:id="42"/>
    </w:p>
    <w:p w14:paraId="3F0B120C" w14:textId="77777777" w:rsidR="007C4F7F" w:rsidRDefault="007C4F7F" w:rsidP="00562D86">
      <w:pPr>
        <w:spacing w:line="240" w:lineRule="auto"/>
        <w:rPr>
          <w:rFonts w:cs="Arial"/>
        </w:rPr>
      </w:pPr>
    </w:p>
    <w:p w14:paraId="26C02B41" w14:textId="77777777" w:rsidR="005C23DA" w:rsidRPr="00903597" w:rsidRDefault="005C23DA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43" w:name="_Toc450137417"/>
      <w:bookmarkStart w:id="44" w:name="_Toc44502239"/>
      <w:r w:rsidRPr="00903597">
        <w:rPr>
          <w:rFonts w:ascii="Arial" w:hAnsi="Arial" w:cs="Arial"/>
          <w:sz w:val="28"/>
          <w:szCs w:val="22"/>
          <w:lang w:val="pl-PL"/>
        </w:rPr>
        <w:lastRenderedPageBreak/>
        <w:t>Oświadczenie o zachowaniu trwałości</w:t>
      </w:r>
      <w:bookmarkEnd w:id="43"/>
      <w:bookmarkEnd w:id="44"/>
      <w:r w:rsidRPr="00903597">
        <w:rPr>
          <w:rFonts w:ascii="Arial" w:hAnsi="Arial" w:cs="Arial"/>
          <w:sz w:val="28"/>
          <w:szCs w:val="22"/>
          <w:lang w:val="pl-PL"/>
        </w:rPr>
        <w:t xml:space="preserve"> </w:t>
      </w:r>
    </w:p>
    <w:p w14:paraId="35482EBC" w14:textId="77777777" w:rsidR="005C23DA" w:rsidRDefault="005C23DA" w:rsidP="004C29C5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2D35BF22" w14:textId="77777777" w:rsidR="00BD2C5D" w:rsidRPr="00BD2C5D" w:rsidRDefault="00BD2C5D" w:rsidP="00BD2C5D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BD2C5D">
        <w:rPr>
          <w:rFonts w:ascii="Arial" w:hAnsi="Arial" w:cs="Arial"/>
          <w:sz w:val="22"/>
          <w:szCs w:val="22"/>
          <w:lang w:val="pl-PL"/>
        </w:rPr>
        <w:t>Załącznik jest obowiązkowy dla każdego wniosku o dofinansowanie projektu.</w:t>
      </w:r>
    </w:p>
    <w:p w14:paraId="01F25738" w14:textId="77777777" w:rsidR="00BD2C5D" w:rsidRDefault="00BD2C5D" w:rsidP="00BD2C5D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4908A6FB" w14:textId="77777777" w:rsidR="00BD2C5D" w:rsidRPr="00BD2C5D" w:rsidRDefault="00BD2C5D" w:rsidP="00BD2C5D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BD2C5D">
        <w:rPr>
          <w:rFonts w:ascii="Arial" w:hAnsi="Arial" w:cs="Arial"/>
          <w:sz w:val="22"/>
          <w:szCs w:val="22"/>
          <w:lang w:val="pl-PL"/>
        </w:rPr>
        <w:t>Oświadczenie należy wypełnić zgodnie z załączonym wzorem: wpisać tytuł projektu zgodnie z</w:t>
      </w:r>
      <w:r w:rsidR="00405509">
        <w:rPr>
          <w:rFonts w:ascii="Arial" w:hAnsi="Arial" w:cs="Arial"/>
          <w:sz w:val="22"/>
          <w:szCs w:val="22"/>
          <w:lang w:val="pl-PL"/>
        </w:rPr>
        <w:t> </w:t>
      </w:r>
      <w:r w:rsidRPr="00BD2C5D">
        <w:rPr>
          <w:rFonts w:ascii="Arial" w:hAnsi="Arial" w:cs="Arial"/>
          <w:sz w:val="22"/>
          <w:szCs w:val="22"/>
          <w:lang w:val="pl-PL"/>
        </w:rPr>
        <w:t xml:space="preserve">wnioskiem oraz nazwę </w:t>
      </w:r>
      <w:r w:rsidR="002A6F21">
        <w:rPr>
          <w:rFonts w:ascii="Arial" w:hAnsi="Arial" w:cs="Arial"/>
          <w:sz w:val="22"/>
          <w:szCs w:val="22"/>
          <w:lang w:val="pl-PL"/>
        </w:rPr>
        <w:t>w</w:t>
      </w:r>
      <w:r w:rsidR="002A6F21" w:rsidRPr="00BD2C5D">
        <w:rPr>
          <w:rFonts w:ascii="Arial" w:hAnsi="Arial" w:cs="Arial"/>
          <w:sz w:val="22"/>
          <w:szCs w:val="22"/>
          <w:lang w:val="pl-PL"/>
        </w:rPr>
        <w:t xml:space="preserve">nioskodawcy </w:t>
      </w:r>
      <w:r w:rsidRPr="00BD2C5D">
        <w:rPr>
          <w:rFonts w:ascii="Arial" w:hAnsi="Arial" w:cs="Arial"/>
          <w:sz w:val="22"/>
          <w:szCs w:val="22"/>
          <w:lang w:val="pl-PL"/>
        </w:rPr>
        <w:t>(lidera w przypadku projektów partnerskich).</w:t>
      </w:r>
    </w:p>
    <w:p w14:paraId="6BFAC865" w14:textId="77777777" w:rsidR="007744FC" w:rsidRDefault="007744FC" w:rsidP="00BD2C5D">
      <w:pPr>
        <w:pStyle w:val="Nagwek"/>
        <w:tabs>
          <w:tab w:val="left" w:pos="708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0EE6BA0A" w14:textId="77777777" w:rsidR="00AC04D1" w:rsidRDefault="00AC04D1" w:rsidP="00BD2C5D">
      <w:pPr>
        <w:pStyle w:val="Nagwek"/>
        <w:tabs>
          <w:tab w:val="left" w:pos="708"/>
        </w:tabs>
        <w:rPr>
          <w:rFonts w:ascii="Arial" w:hAnsi="Arial" w:cs="Arial"/>
          <w:b/>
          <w:sz w:val="22"/>
          <w:szCs w:val="22"/>
          <w:lang w:val="pl-PL"/>
        </w:rPr>
      </w:pPr>
      <w:r w:rsidRPr="00AC04D1">
        <w:rPr>
          <w:rFonts w:ascii="Arial" w:hAnsi="Arial" w:cs="Arial"/>
          <w:b/>
          <w:sz w:val="22"/>
          <w:szCs w:val="22"/>
          <w:lang w:val="pl-PL"/>
        </w:rPr>
        <w:t>UWAGA!</w:t>
      </w:r>
    </w:p>
    <w:p w14:paraId="447BC21D" w14:textId="77777777" w:rsidR="001736A7" w:rsidRDefault="00BD2C5D" w:rsidP="00BD2C5D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BD2C5D">
        <w:rPr>
          <w:rFonts w:ascii="Arial" w:hAnsi="Arial" w:cs="Arial"/>
          <w:sz w:val="22"/>
          <w:szCs w:val="22"/>
          <w:lang w:val="pl-PL"/>
        </w:rPr>
        <w:t xml:space="preserve">W przypadku projektów partnerskich oświadczenie składa </w:t>
      </w:r>
      <w:r w:rsidR="002A6F21">
        <w:rPr>
          <w:rFonts w:ascii="Arial" w:hAnsi="Arial" w:cs="Arial"/>
          <w:sz w:val="22"/>
          <w:szCs w:val="22"/>
          <w:lang w:val="pl-PL"/>
        </w:rPr>
        <w:t>w</w:t>
      </w:r>
      <w:r w:rsidR="002A6F21" w:rsidRPr="00BD2C5D">
        <w:rPr>
          <w:rFonts w:ascii="Arial" w:hAnsi="Arial" w:cs="Arial"/>
          <w:sz w:val="22"/>
          <w:szCs w:val="22"/>
          <w:lang w:val="pl-PL"/>
        </w:rPr>
        <w:t xml:space="preserve">nioskodawca </w:t>
      </w:r>
      <w:r w:rsidRPr="00BD2C5D">
        <w:rPr>
          <w:rFonts w:ascii="Arial" w:hAnsi="Arial" w:cs="Arial"/>
          <w:sz w:val="22"/>
          <w:szCs w:val="22"/>
          <w:lang w:val="pl-PL"/>
        </w:rPr>
        <w:t>(lider) dla całego projektu.</w:t>
      </w:r>
    </w:p>
    <w:p w14:paraId="5AD29A04" w14:textId="77777777" w:rsidR="00BD2C5D" w:rsidRDefault="00BD2C5D" w:rsidP="00BD2C5D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5C6B703B" w14:textId="77777777" w:rsidR="002A6F21" w:rsidRDefault="002A6F21" w:rsidP="00BD2C5D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20BD6D0A" w14:textId="77777777" w:rsidR="005C23DA" w:rsidRPr="00903597" w:rsidRDefault="005C23DA" w:rsidP="004C29C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45" w:name="_Toc450137418"/>
      <w:bookmarkStart w:id="46" w:name="_Toc44502240"/>
      <w:r w:rsidRPr="00903597">
        <w:rPr>
          <w:rFonts w:ascii="Arial" w:hAnsi="Arial" w:cs="Arial"/>
          <w:sz w:val="28"/>
          <w:szCs w:val="22"/>
          <w:lang w:val="pl-PL"/>
        </w:rPr>
        <w:t xml:space="preserve">Pełnomocnictwo </w:t>
      </w:r>
      <w:bookmarkEnd w:id="45"/>
      <w:r w:rsidR="00062A2E" w:rsidRPr="00062A2E">
        <w:rPr>
          <w:rFonts w:ascii="Arial" w:hAnsi="Arial" w:cs="Arial"/>
          <w:sz w:val="28"/>
          <w:szCs w:val="22"/>
          <w:lang w:val="pl-PL"/>
        </w:rPr>
        <w:t>do reprezentowania wnioskodawcy</w:t>
      </w:r>
      <w:bookmarkEnd w:id="46"/>
    </w:p>
    <w:p w14:paraId="1E0CD7CD" w14:textId="77777777" w:rsidR="005C23DA" w:rsidRDefault="005C23DA" w:rsidP="004C29C5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6DBF8BAB" w14:textId="77777777" w:rsidR="00E65DE3" w:rsidRPr="00E65DE3" w:rsidRDefault="00E65DE3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Pisemne pełnomocnictwo do podpisania wniosku o dofinansowanie wraz załącznikami należy przedstawić, jeżeli dokumenty nie są podpisane przez osoby przewidziane do reprezentacji zgodnie z dokumentami rejestrowymi, statutem, umową danego podmiotu.</w:t>
      </w:r>
    </w:p>
    <w:p w14:paraId="685E01CD" w14:textId="77777777" w:rsidR="00E65DE3" w:rsidRDefault="00E65DE3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7977F7DA" w14:textId="77777777" w:rsidR="00E65DE3" w:rsidRPr="00E65DE3" w:rsidRDefault="00E65DE3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Pełnomocnictwo powinno zawierać co najmniej następującą treść:</w:t>
      </w:r>
    </w:p>
    <w:p w14:paraId="0A6C52FF" w14:textId="77777777" w:rsidR="00E65DE3" w:rsidRPr="00E65DE3" w:rsidRDefault="00E65DE3" w:rsidP="003340BE">
      <w:pPr>
        <w:pStyle w:val="Nagwek"/>
        <w:numPr>
          <w:ilvl w:val="0"/>
          <w:numId w:val="26"/>
        </w:numPr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miejsce i datę sporządzenia,</w:t>
      </w:r>
    </w:p>
    <w:p w14:paraId="78B8AA38" w14:textId="77777777" w:rsidR="00E65DE3" w:rsidRPr="00E65DE3" w:rsidRDefault="00E65DE3" w:rsidP="003340BE">
      <w:pPr>
        <w:pStyle w:val="Nagwek"/>
        <w:numPr>
          <w:ilvl w:val="0"/>
          <w:numId w:val="26"/>
        </w:numPr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dane pełnomocnika (imię i nazwisko, nazwę i numer dokumentu tożsamości),</w:t>
      </w:r>
    </w:p>
    <w:p w14:paraId="5F671F47" w14:textId="77777777" w:rsidR="00E65DE3" w:rsidRPr="00E65DE3" w:rsidRDefault="00E65DE3" w:rsidP="003340BE">
      <w:pPr>
        <w:pStyle w:val="Nagwek"/>
        <w:numPr>
          <w:ilvl w:val="0"/>
          <w:numId w:val="26"/>
        </w:numPr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zakres pełnomocnictwa (np. podpisanie i złożenie wniosku o dofinansowanie z</w:t>
      </w:r>
      <w:r w:rsidR="00405509">
        <w:rPr>
          <w:rFonts w:ascii="Arial" w:hAnsi="Arial" w:cs="Arial"/>
          <w:sz w:val="22"/>
          <w:szCs w:val="22"/>
          <w:lang w:val="pl-PL"/>
        </w:rPr>
        <w:t> </w:t>
      </w:r>
      <w:r w:rsidRPr="00E65DE3">
        <w:rPr>
          <w:rFonts w:ascii="Arial" w:hAnsi="Arial" w:cs="Arial"/>
          <w:sz w:val="22"/>
          <w:szCs w:val="22"/>
          <w:lang w:val="pl-PL"/>
        </w:rPr>
        <w:t>załącznikami, podpisanie i złożenie uzupełnień i poprawek, reprezentowanie wnioskodawcy we wszystkich sprawach związanych z ubieganiem się o</w:t>
      </w:r>
      <w:r w:rsidR="00772FF1">
        <w:rPr>
          <w:rFonts w:ascii="Arial" w:hAnsi="Arial" w:cs="Arial"/>
          <w:sz w:val="22"/>
          <w:szCs w:val="22"/>
          <w:lang w:val="pl-PL"/>
        </w:rPr>
        <w:t> </w:t>
      </w:r>
      <w:r w:rsidRPr="00E65DE3">
        <w:rPr>
          <w:rFonts w:ascii="Arial" w:hAnsi="Arial" w:cs="Arial"/>
          <w:sz w:val="22"/>
          <w:szCs w:val="22"/>
          <w:lang w:val="pl-PL"/>
        </w:rPr>
        <w:t>dofinansowanie i składanie oświadczeń woli z tym związanych itd.),</w:t>
      </w:r>
    </w:p>
    <w:p w14:paraId="1227C73B" w14:textId="77777777" w:rsidR="00E65DE3" w:rsidRPr="00E65DE3" w:rsidRDefault="00E65DE3" w:rsidP="003340BE">
      <w:pPr>
        <w:pStyle w:val="Nagwek"/>
        <w:numPr>
          <w:ilvl w:val="0"/>
          <w:numId w:val="26"/>
        </w:numPr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tytuł projektu (zgodny z wnioskiem o dofinansowanie),</w:t>
      </w:r>
    </w:p>
    <w:p w14:paraId="1B12CD25" w14:textId="77777777" w:rsidR="00E65DE3" w:rsidRPr="00E65DE3" w:rsidRDefault="00E65DE3" w:rsidP="003340BE">
      <w:pPr>
        <w:pStyle w:val="Nagwek"/>
        <w:numPr>
          <w:ilvl w:val="0"/>
          <w:numId w:val="26"/>
        </w:numPr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imię i nazwisko, nazwę lub firmę udzielającego pełnomocnictwa, podpis (podpisy) i</w:t>
      </w:r>
      <w:r w:rsidR="00405509">
        <w:rPr>
          <w:rFonts w:ascii="Arial" w:hAnsi="Arial" w:cs="Arial"/>
          <w:sz w:val="22"/>
          <w:szCs w:val="22"/>
          <w:lang w:val="pl-PL"/>
        </w:rPr>
        <w:t> </w:t>
      </w:r>
      <w:r w:rsidRPr="00E65DE3">
        <w:rPr>
          <w:rFonts w:ascii="Arial" w:hAnsi="Arial" w:cs="Arial"/>
          <w:sz w:val="22"/>
          <w:szCs w:val="22"/>
          <w:lang w:val="pl-PL"/>
        </w:rPr>
        <w:t>pieczęć udzielającego pełnomocnictwa lub osoby go reprezentującej.</w:t>
      </w:r>
    </w:p>
    <w:p w14:paraId="3B54CC73" w14:textId="77777777" w:rsidR="00E65DE3" w:rsidRDefault="00E65DE3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3F34209C" w14:textId="77777777" w:rsidR="005C23DA" w:rsidRDefault="00E65DE3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W przypadku tymczasowej nieobecności osoby upoważnionej do reprezentacji wnioskodawcy (np. z powodu choroby) dopuszcza się możliwość przedstawienia kopii ogólnego pełnomocnictwa dla osoby zastępującej.</w:t>
      </w:r>
    </w:p>
    <w:p w14:paraId="4DD3C96D" w14:textId="77777777" w:rsidR="002A6F21" w:rsidRPr="002A6F21" w:rsidRDefault="002A6F21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50E342BF" w14:textId="77777777" w:rsidR="002A6F21" w:rsidRPr="002A6F21" w:rsidRDefault="002A6F21" w:rsidP="002A6F21">
      <w:pPr>
        <w:spacing w:after="155"/>
        <w:ind w:right="52"/>
        <w:rPr>
          <w:rFonts w:cs="Arial"/>
        </w:rPr>
      </w:pPr>
      <w:r w:rsidRPr="002A6F21">
        <w:rPr>
          <w:rFonts w:cs="Arial"/>
        </w:rPr>
        <w:t xml:space="preserve">Pełnomocnictwo należy przedłożyć wypełnione w formie elektronicznej (np. plik pdf lub </w:t>
      </w:r>
      <w:proofErr w:type="spellStart"/>
      <w:r w:rsidRPr="002A6F21">
        <w:rPr>
          <w:rFonts w:cs="Arial"/>
        </w:rPr>
        <w:t>doc</w:t>
      </w:r>
      <w:proofErr w:type="spellEnd"/>
      <w:r w:rsidRPr="002A6F21">
        <w:rPr>
          <w:rFonts w:cs="Arial"/>
        </w:rPr>
        <w:t xml:space="preserve">) </w:t>
      </w:r>
      <w:r w:rsidR="00B26A0C">
        <w:rPr>
          <w:rFonts w:cs="Arial"/>
        </w:rPr>
        <w:br/>
      </w:r>
      <w:r w:rsidRPr="002A6F21">
        <w:rPr>
          <w:rFonts w:cs="Arial"/>
        </w:rPr>
        <w:t xml:space="preserve">i podpisane za pomocą elektronicznego podpisu kwalifikowanego lub profilu zaufanego osoby udzielającej pełnomocnictwa. </w:t>
      </w:r>
    </w:p>
    <w:p w14:paraId="398485A9" w14:textId="77777777" w:rsidR="00E65DE3" w:rsidRPr="002A6F21" w:rsidRDefault="002A6F21" w:rsidP="002A6F21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2A6F21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2A6F21">
        <w:rPr>
          <w:rFonts w:ascii="Arial" w:hAnsi="Arial" w:cs="Arial"/>
          <w:sz w:val="22"/>
          <w:szCs w:val="22"/>
        </w:rPr>
        <w:t>ramach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załącznika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nr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17 </w:t>
      </w:r>
      <w:proofErr w:type="spellStart"/>
      <w:r w:rsidRPr="002A6F21">
        <w:rPr>
          <w:rFonts w:ascii="Arial" w:hAnsi="Arial" w:cs="Arial"/>
          <w:sz w:val="22"/>
          <w:szCs w:val="22"/>
        </w:rPr>
        <w:t>należy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również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dołączyć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plik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uwierzytelniający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użyty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podpis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elektroniczny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2A6F21">
        <w:rPr>
          <w:rFonts w:ascii="Arial" w:hAnsi="Arial" w:cs="Arial"/>
          <w:sz w:val="22"/>
          <w:szCs w:val="22"/>
        </w:rPr>
        <w:t>podpis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kwalifikowany</w:t>
      </w:r>
      <w:proofErr w:type="spellEnd"/>
      <w:r w:rsidRPr="002A6F21">
        <w:rPr>
          <w:rFonts w:ascii="Arial" w:hAnsi="Arial" w:cs="Arial"/>
          <w:sz w:val="22"/>
          <w:szCs w:val="22"/>
        </w:rPr>
        <w:t>/</w:t>
      </w:r>
      <w:proofErr w:type="spellStart"/>
      <w:r w:rsidRPr="002A6F21">
        <w:rPr>
          <w:rFonts w:ascii="Arial" w:hAnsi="Arial" w:cs="Arial"/>
          <w:sz w:val="22"/>
          <w:szCs w:val="22"/>
        </w:rPr>
        <w:t>profil</w:t>
      </w:r>
      <w:proofErr w:type="spellEnd"/>
      <w:r w:rsidRPr="002A6F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6F21">
        <w:rPr>
          <w:rFonts w:ascii="Arial" w:hAnsi="Arial" w:cs="Arial"/>
          <w:sz w:val="22"/>
          <w:szCs w:val="22"/>
        </w:rPr>
        <w:t>zaufany</w:t>
      </w:r>
      <w:proofErr w:type="spellEnd"/>
      <w:r w:rsidRPr="002A6F21">
        <w:rPr>
          <w:rFonts w:ascii="Arial" w:hAnsi="Arial" w:cs="Arial"/>
          <w:sz w:val="22"/>
          <w:szCs w:val="22"/>
        </w:rPr>
        <w:t>).</w:t>
      </w:r>
    </w:p>
    <w:p w14:paraId="2C0869EE" w14:textId="77777777" w:rsidR="002A6F21" w:rsidRDefault="002A6F21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59D49884" w14:textId="77777777" w:rsidR="00CC1277" w:rsidRDefault="00CC1277" w:rsidP="00CC1277">
      <w:pPr>
        <w:autoSpaceDE w:val="0"/>
        <w:autoSpaceDN w:val="0"/>
        <w:adjustRightInd w:val="0"/>
        <w:spacing w:line="240" w:lineRule="auto"/>
        <w:rPr>
          <w:rFonts w:cs="Arial"/>
        </w:rPr>
      </w:pPr>
      <w:r>
        <w:rPr>
          <w:rFonts w:cs="Arial"/>
        </w:rPr>
        <w:t>W przypadku wnioskodawcy przedmiotowego projektu należy przedłożyć upoważnienie w </w:t>
      </w:r>
      <w:r w:rsidRPr="006273E2">
        <w:rPr>
          <w:rFonts w:cs="Arial"/>
        </w:rPr>
        <w:t>formie uchwały Zarządu Województwa Podkarpackiego</w:t>
      </w:r>
      <w:r>
        <w:rPr>
          <w:rFonts w:cs="Arial"/>
        </w:rPr>
        <w:t xml:space="preserve">, zawierające w szczególności informacje wskazane w </w:t>
      </w:r>
      <w:proofErr w:type="spellStart"/>
      <w:r>
        <w:rPr>
          <w:rFonts w:cs="Arial"/>
        </w:rPr>
        <w:t>ppkt</w:t>
      </w:r>
      <w:proofErr w:type="spellEnd"/>
      <w:r>
        <w:rPr>
          <w:rFonts w:cs="Arial"/>
        </w:rPr>
        <w:t xml:space="preserve"> b) – d)</w:t>
      </w:r>
      <w:r w:rsidRPr="006273E2">
        <w:rPr>
          <w:rFonts w:cs="Arial"/>
        </w:rPr>
        <w:t>.</w:t>
      </w:r>
      <w:r>
        <w:rPr>
          <w:rFonts w:cs="Arial"/>
        </w:rPr>
        <w:t xml:space="preserve"> Uchwała może </w:t>
      </w:r>
      <w:r w:rsidR="00EE6569">
        <w:rPr>
          <w:rFonts w:cs="Arial"/>
        </w:rPr>
        <w:t xml:space="preserve">być przygotowana w formie skanu – wówczas nie jest wymagany podpis elektroniczny osoby podpisującej uchwałę. </w:t>
      </w:r>
    </w:p>
    <w:p w14:paraId="4BEBDD9D" w14:textId="77777777" w:rsidR="00CC1277" w:rsidRDefault="00CC1277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32A1ABD3" w14:textId="77777777" w:rsidR="002A6F21" w:rsidRDefault="002A6F21" w:rsidP="00E65DE3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7F4984AE" w14:textId="77777777" w:rsidR="005C23DA" w:rsidRPr="00903597" w:rsidRDefault="005C23DA" w:rsidP="002A6F21">
      <w:pPr>
        <w:pStyle w:val="Nagwek1"/>
        <w:numPr>
          <w:ilvl w:val="0"/>
          <w:numId w:val="1"/>
        </w:numPr>
        <w:spacing w:before="0" w:after="0"/>
        <w:ind w:left="567" w:hanging="567"/>
        <w:jc w:val="left"/>
        <w:rPr>
          <w:rFonts w:ascii="Arial" w:hAnsi="Arial" w:cs="Arial"/>
          <w:sz w:val="28"/>
          <w:szCs w:val="22"/>
          <w:lang w:val="pl-PL"/>
        </w:rPr>
      </w:pPr>
      <w:bookmarkStart w:id="47" w:name="_Toc450137419"/>
      <w:bookmarkStart w:id="48" w:name="_Toc44502241"/>
      <w:r w:rsidRPr="00903597">
        <w:rPr>
          <w:rFonts w:ascii="Arial" w:hAnsi="Arial" w:cs="Arial"/>
          <w:sz w:val="28"/>
          <w:szCs w:val="22"/>
          <w:lang w:val="pl-PL"/>
        </w:rPr>
        <w:t>Oświadczenie wnioskodaw</w:t>
      </w:r>
      <w:r w:rsidR="002E7990">
        <w:rPr>
          <w:rFonts w:ascii="Arial" w:hAnsi="Arial" w:cs="Arial"/>
          <w:sz w:val="28"/>
          <w:szCs w:val="22"/>
          <w:lang w:val="pl-PL"/>
        </w:rPr>
        <w:t>cy</w:t>
      </w:r>
      <w:r w:rsidR="00CC1277">
        <w:rPr>
          <w:rFonts w:ascii="Arial" w:hAnsi="Arial" w:cs="Arial"/>
          <w:sz w:val="28"/>
          <w:szCs w:val="22"/>
          <w:lang w:val="pl-PL"/>
        </w:rPr>
        <w:t xml:space="preserve"> </w:t>
      </w:r>
      <w:r w:rsidR="002E7990">
        <w:rPr>
          <w:rFonts w:ascii="Arial" w:hAnsi="Arial" w:cs="Arial"/>
          <w:sz w:val="28"/>
          <w:szCs w:val="22"/>
          <w:lang w:val="pl-PL"/>
        </w:rPr>
        <w:t xml:space="preserve">/ partnera wiodącego </w:t>
      </w:r>
      <w:r w:rsidRPr="00903597">
        <w:rPr>
          <w:rFonts w:ascii="Arial" w:hAnsi="Arial" w:cs="Arial"/>
          <w:sz w:val="28"/>
          <w:szCs w:val="22"/>
          <w:lang w:val="pl-PL"/>
        </w:rPr>
        <w:t>o</w:t>
      </w:r>
      <w:r w:rsidR="00405509">
        <w:rPr>
          <w:rFonts w:ascii="Arial" w:hAnsi="Arial" w:cs="Arial"/>
          <w:sz w:val="28"/>
          <w:szCs w:val="22"/>
          <w:lang w:val="pl-PL"/>
        </w:rPr>
        <w:t> </w:t>
      </w:r>
      <w:r w:rsidRPr="00903597">
        <w:rPr>
          <w:rFonts w:ascii="Arial" w:hAnsi="Arial" w:cs="Arial"/>
          <w:sz w:val="28"/>
          <w:szCs w:val="22"/>
          <w:lang w:val="pl-PL"/>
        </w:rPr>
        <w:t>kwalifikowalności podatku VAT</w:t>
      </w:r>
      <w:bookmarkEnd w:id="47"/>
      <w:bookmarkEnd w:id="48"/>
    </w:p>
    <w:p w14:paraId="42740EE8" w14:textId="77777777" w:rsidR="005C23DA" w:rsidRDefault="005C23DA" w:rsidP="004C29C5">
      <w:pPr>
        <w:spacing w:line="240" w:lineRule="auto"/>
        <w:rPr>
          <w:rFonts w:eastAsia="Times New Roman" w:cs="Arial"/>
          <w:lang w:eastAsia="pl-PL"/>
        </w:rPr>
      </w:pPr>
    </w:p>
    <w:p w14:paraId="796CB252" w14:textId="77777777" w:rsidR="00844300" w:rsidRPr="00695E31" w:rsidRDefault="00844300" w:rsidP="00844300">
      <w:pPr>
        <w:spacing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>O</w:t>
      </w:r>
      <w:r w:rsidRPr="00695E31">
        <w:rPr>
          <w:rFonts w:eastAsia="Times New Roman" w:cs="Arial"/>
          <w:lang w:eastAsia="pl-PL"/>
        </w:rPr>
        <w:t xml:space="preserve">świadczenie należy przedłożyć w sytuacji, gdy </w:t>
      </w:r>
      <w:r w:rsidR="002A6F21">
        <w:rPr>
          <w:rFonts w:eastAsia="Times New Roman" w:cs="Arial"/>
          <w:lang w:eastAsia="pl-PL"/>
        </w:rPr>
        <w:t>w</w:t>
      </w:r>
      <w:r w:rsidR="002A6F21" w:rsidRPr="00695E31">
        <w:rPr>
          <w:rFonts w:eastAsia="Times New Roman" w:cs="Arial"/>
          <w:lang w:eastAsia="pl-PL"/>
        </w:rPr>
        <w:t xml:space="preserve">nioskodawca </w:t>
      </w:r>
      <w:r w:rsidRPr="00695E31">
        <w:rPr>
          <w:rFonts w:eastAsia="Times New Roman" w:cs="Arial"/>
          <w:lang w:eastAsia="pl-PL"/>
        </w:rPr>
        <w:t>wskaza</w:t>
      </w:r>
      <w:r>
        <w:rPr>
          <w:rFonts w:eastAsia="Times New Roman" w:cs="Arial"/>
          <w:lang w:eastAsia="pl-PL"/>
        </w:rPr>
        <w:t xml:space="preserve">ł we wniosku </w:t>
      </w:r>
      <w:r w:rsidR="001C5CE2">
        <w:rPr>
          <w:rFonts w:eastAsia="Times New Roman" w:cs="Arial"/>
          <w:lang w:eastAsia="pl-PL"/>
        </w:rPr>
        <w:t xml:space="preserve"> </w:t>
      </w:r>
      <w:r>
        <w:rPr>
          <w:rFonts w:eastAsia="Times New Roman" w:cs="Arial"/>
          <w:lang w:eastAsia="pl-PL"/>
        </w:rPr>
        <w:t>o</w:t>
      </w:r>
      <w:r w:rsidR="00405509">
        <w:rPr>
          <w:rFonts w:eastAsia="Times New Roman" w:cs="Arial"/>
          <w:lang w:eastAsia="pl-PL"/>
        </w:rPr>
        <w:t> </w:t>
      </w:r>
      <w:r>
        <w:rPr>
          <w:rFonts w:eastAsia="Times New Roman" w:cs="Arial"/>
          <w:lang w:eastAsia="pl-PL"/>
        </w:rPr>
        <w:t xml:space="preserve">dofinansowanie, </w:t>
      </w:r>
      <w:r w:rsidRPr="00695E31">
        <w:rPr>
          <w:rFonts w:eastAsia="Times New Roman" w:cs="Arial"/>
          <w:lang w:eastAsia="pl-PL"/>
        </w:rPr>
        <w:t>ż</w:t>
      </w:r>
      <w:r>
        <w:rPr>
          <w:rFonts w:eastAsia="Times New Roman" w:cs="Arial"/>
          <w:lang w:eastAsia="pl-PL"/>
        </w:rPr>
        <w:t>e</w:t>
      </w:r>
      <w:r w:rsidRPr="00695E31">
        <w:rPr>
          <w:rFonts w:eastAsia="Times New Roman" w:cs="Arial"/>
          <w:lang w:eastAsia="pl-PL"/>
        </w:rPr>
        <w:t>:</w:t>
      </w:r>
    </w:p>
    <w:p w14:paraId="5A01DE09" w14:textId="77777777" w:rsidR="00844300" w:rsidRPr="00695E31" w:rsidRDefault="00844300" w:rsidP="005D3529">
      <w:pPr>
        <w:numPr>
          <w:ilvl w:val="0"/>
          <w:numId w:val="4"/>
        </w:numPr>
        <w:spacing w:line="240" w:lineRule="auto"/>
        <w:jc w:val="left"/>
        <w:rPr>
          <w:rFonts w:eastAsia="Times New Roman" w:cs="Arial"/>
          <w:lang w:eastAsia="pl-PL"/>
        </w:rPr>
      </w:pPr>
      <w:r w:rsidRPr="00695E31">
        <w:rPr>
          <w:rFonts w:eastAsia="Times New Roman" w:cs="Arial"/>
          <w:lang w:eastAsia="pl-PL"/>
        </w:rPr>
        <w:t>może częściowo odzyskać podatek VAT</w:t>
      </w:r>
      <w:r>
        <w:rPr>
          <w:rFonts w:eastAsia="Times New Roman" w:cs="Arial"/>
          <w:lang w:eastAsia="pl-PL"/>
        </w:rPr>
        <w:t xml:space="preserve"> lub</w:t>
      </w:r>
    </w:p>
    <w:p w14:paraId="14AFEEFE" w14:textId="77777777" w:rsidR="00844300" w:rsidRPr="00695E31" w:rsidRDefault="00844300" w:rsidP="005D3529">
      <w:pPr>
        <w:numPr>
          <w:ilvl w:val="0"/>
          <w:numId w:val="4"/>
        </w:numPr>
        <w:spacing w:line="240" w:lineRule="auto"/>
        <w:jc w:val="left"/>
        <w:rPr>
          <w:rFonts w:eastAsia="Times New Roman" w:cs="Arial"/>
          <w:lang w:eastAsia="pl-PL"/>
        </w:rPr>
      </w:pPr>
      <w:r w:rsidRPr="00695E31">
        <w:rPr>
          <w:rFonts w:eastAsia="Times New Roman" w:cs="Arial"/>
          <w:lang w:eastAsia="pl-PL"/>
        </w:rPr>
        <w:t>nie ma możliwości odzyskania poniesionego podatku VAT</w:t>
      </w:r>
      <w:r w:rsidR="00E65DE3">
        <w:rPr>
          <w:rFonts w:eastAsia="Times New Roman" w:cs="Arial"/>
          <w:lang w:eastAsia="pl-PL"/>
        </w:rPr>
        <w:t xml:space="preserve"> </w:t>
      </w:r>
      <w:r w:rsidR="00E65DE3" w:rsidRPr="00E65DE3">
        <w:rPr>
          <w:rFonts w:eastAsia="Times New Roman" w:cs="Arial"/>
          <w:lang w:eastAsia="pl-PL"/>
        </w:rPr>
        <w:t>od organów skarbowych</w:t>
      </w:r>
      <w:r w:rsidRPr="00695E31">
        <w:rPr>
          <w:rFonts w:eastAsia="Times New Roman" w:cs="Arial"/>
          <w:lang w:eastAsia="pl-PL"/>
        </w:rPr>
        <w:t xml:space="preserve">. </w:t>
      </w:r>
    </w:p>
    <w:p w14:paraId="3C703315" w14:textId="77777777" w:rsidR="00844300" w:rsidRDefault="00844300" w:rsidP="00844300">
      <w:pPr>
        <w:spacing w:line="240" w:lineRule="auto"/>
      </w:pPr>
    </w:p>
    <w:p w14:paraId="376477EF" w14:textId="77777777" w:rsidR="00844300" w:rsidRDefault="00844300" w:rsidP="00844300">
      <w:pPr>
        <w:spacing w:line="240" w:lineRule="auto"/>
      </w:pPr>
      <w:r>
        <w:lastRenderedPageBreak/>
        <w:t>Oświadczenie należy wypełnić zgodnie z załączonym wzorem</w:t>
      </w:r>
      <w:r w:rsidR="00082BB9">
        <w:t xml:space="preserve"> (załącznik nr 18)</w:t>
      </w:r>
      <w:r>
        <w:t>.</w:t>
      </w:r>
    </w:p>
    <w:p w14:paraId="2459D45B" w14:textId="77777777" w:rsidR="00CF18C0" w:rsidRDefault="00CF18C0" w:rsidP="001529B6">
      <w:pPr>
        <w:spacing w:line="240" w:lineRule="auto"/>
      </w:pPr>
    </w:p>
    <w:p w14:paraId="25347A4E" w14:textId="77777777" w:rsidR="00082BB9" w:rsidRDefault="00082BB9" w:rsidP="001529B6">
      <w:pPr>
        <w:spacing w:line="240" w:lineRule="auto"/>
        <w:rPr>
          <w:rFonts w:cs="Arial"/>
        </w:rPr>
      </w:pPr>
      <w:r>
        <w:t>Oświadczenie należy sporządzić w zgodności z obowiązującymi przepisami prawa, w</w:t>
      </w:r>
      <w:r w:rsidR="00405509">
        <w:t> </w:t>
      </w:r>
      <w:r>
        <w:t xml:space="preserve">szczególności z ustawą z dnia 11 marca 2004 </w:t>
      </w:r>
      <w:r w:rsidRPr="005F41DA">
        <w:t xml:space="preserve">roku o podatku od towarów i usług </w:t>
      </w:r>
      <w:r w:rsidR="00772FF1">
        <w:br/>
      </w:r>
      <w:r w:rsidRPr="005F41DA">
        <w:t>tj. Dz.U. z</w:t>
      </w:r>
      <w:r w:rsidR="00405509">
        <w:t> </w:t>
      </w:r>
      <w:r w:rsidR="00B148E0">
        <w:t>20</w:t>
      </w:r>
      <w:r w:rsidR="00F91FEC">
        <w:t>21</w:t>
      </w:r>
      <w:r w:rsidRPr="005F41DA">
        <w:t xml:space="preserve"> r., poz. </w:t>
      </w:r>
      <w:r w:rsidR="00F91FEC">
        <w:t>685</w:t>
      </w:r>
      <w:r w:rsidRPr="005F41DA">
        <w:t xml:space="preserve"> z </w:t>
      </w:r>
      <w:proofErr w:type="spellStart"/>
      <w:r w:rsidRPr="005F41DA">
        <w:t>późn</w:t>
      </w:r>
      <w:proofErr w:type="spellEnd"/>
      <w:r w:rsidRPr="005F41DA">
        <w:t>. zm.)</w:t>
      </w:r>
      <w:r w:rsidR="00C429DB" w:rsidRPr="005F41DA">
        <w:t>.</w:t>
      </w:r>
    </w:p>
    <w:p w14:paraId="6944D49B" w14:textId="77777777" w:rsidR="00763CE6" w:rsidRDefault="00763CE6" w:rsidP="004C29C5">
      <w:pPr>
        <w:spacing w:line="240" w:lineRule="auto"/>
        <w:rPr>
          <w:rFonts w:cs="Arial"/>
        </w:rPr>
      </w:pPr>
    </w:p>
    <w:p w14:paraId="109D2916" w14:textId="77777777" w:rsidR="002A6F21" w:rsidRDefault="002A6F21" w:rsidP="004C29C5">
      <w:pPr>
        <w:spacing w:line="240" w:lineRule="auto"/>
        <w:rPr>
          <w:rFonts w:cs="Arial"/>
        </w:rPr>
      </w:pPr>
    </w:p>
    <w:p w14:paraId="783DDE3F" w14:textId="77777777" w:rsidR="00763CE6" w:rsidRPr="00903597" w:rsidRDefault="00763CE6" w:rsidP="00763CE6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49" w:name="_Toc435515211"/>
      <w:bookmarkStart w:id="50" w:name="_Toc450137420"/>
      <w:bookmarkStart w:id="51" w:name="_Toc44502242"/>
      <w:r w:rsidRPr="00903597">
        <w:rPr>
          <w:rFonts w:ascii="Arial" w:hAnsi="Arial" w:cs="Arial"/>
          <w:sz w:val="28"/>
          <w:szCs w:val="22"/>
          <w:lang w:val="pl-PL"/>
        </w:rPr>
        <w:t>Oświadczenie partnera o</w:t>
      </w:r>
      <w:r w:rsidR="001C5CE2">
        <w:rPr>
          <w:rFonts w:ascii="Arial" w:hAnsi="Arial" w:cs="Arial"/>
          <w:sz w:val="28"/>
          <w:szCs w:val="22"/>
          <w:lang w:val="pl-PL"/>
        </w:rPr>
        <w:t xml:space="preserve"> </w:t>
      </w:r>
      <w:r w:rsidRPr="00903597">
        <w:rPr>
          <w:rFonts w:ascii="Arial" w:hAnsi="Arial" w:cs="Arial"/>
          <w:sz w:val="28"/>
          <w:szCs w:val="22"/>
          <w:lang w:val="pl-PL"/>
        </w:rPr>
        <w:t>kwalifikowalności podatku VAT</w:t>
      </w:r>
      <w:bookmarkEnd w:id="49"/>
      <w:bookmarkEnd w:id="50"/>
      <w:bookmarkEnd w:id="51"/>
    </w:p>
    <w:p w14:paraId="78840BFF" w14:textId="77777777" w:rsidR="00763CE6" w:rsidRDefault="00763CE6" w:rsidP="00763CE6">
      <w:pPr>
        <w:spacing w:line="240" w:lineRule="auto"/>
        <w:rPr>
          <w:rFonts w:eastAsia="Times New Roman" w:cs="Arial"/>
          <w:lang w:eastAsia="pl-PL"/>
        </w:rPr>
      </w:pPr>
    </w:p>
    <w:p w14:paraId="7CCD323D" w14:textId="77777777" w:rsidR="00E65DE3" w:rsidRPr="00E65DE3" w:rsidRDefault="00E65DE3" w:rsidP="00E65DE3">
      <w:pPr>
        <w:spacing w:line="240" w:lineRule="auto"/>
        <w:rPr>
          <w:rFonts w:eastAsia="Times New Roman" w:cs="Arial"/>
          <w:lang w:eastAsia="pl-PL"/>
        </w:rPr>
      </w:pPr>
      <w:r w:rsidRPr="00E65DE3">
        <w:rPr>
          <w:rFonts w:eastAsia="Times New Roman" w:cs="Arial"/>
          <w:lang w:eastAsia="pl-PL"/>
        </w:rPr>
        <w:t>Załącznik jest obowiązkowy dla projektów partnerskich, w których partnerzy ubiegają się o</w:t>
      </w:r>
      <w:r w:rsidR="00405509">
        <w:rPr>
          <w:rFonts w:eastAsia="Times New Roman" w:cs="Arial"/>
          <w:lang w:eastAsia="pl-PL"/>
        </w:rPr>
        <w:t> </w:t>
      </w:r>
      <w:r w:rsidRPr="00E65DE3">
        <w:rPr>
          <w:rFonts w:eastAsia="Times New Roman" w:cs="Arial"/>
          <w:lang w:eastAsia="pl-PL"/>
        </w:rPr>
        <w:t>dofinansowanie podatku VAT od nakładów inwestycyjnych.</w:t>
      </w:r>
    </w:p>
    <w:p w14:paraId="670D510F" w14:textId="77777777" w:rsidR="00E65DE3" w:rsidRDefault="00E65DE3" w:rsidP="00E65DE3">
      <w:pPr>
        <w:spacing w:line="240" w:lineRule="auto"/>
        <w:rPr>
          <w:rFonts w:eastAsia="Times New Roman" w:cs="Arial"/>
          <w:lang w:eastAsia="pl-PL"/>
        </w:rPr>
      </w:pPr>
    </w:p>
    <w:p w14:paraId="04EB92E1" w14:textId="77777777" w:rsidR="00CC1277" w:rsidRDefault="00CC1277" w:rsidP="00E65DE3">
      <w:pPr>
        <w:spacing w:line="240" w:lineRule="auto"/>
        <w:rPr>
          <w:rFonts w:eastAsia="Times New Roman" w:cs="Arial"/>
          <w:lang w:eastAsia="pl-PL"/>
        </w:rPr>
      </w:pPr>
    </w:p>
    <w:p w14:paraId="5C6E80D4" w14:textId="77777777" w:rsidR="00E65DE3" w:rsidRPr="00E65DE3" w:rsidRDefault="00E65DE3" w:rsidP="00E65DE3">
      <w:pPr>
        <w:spacing w:line="240" w:lineRule="auto"/>
        <w:rPr>
          <w:rFonts w:eastAsia="Times New Roman" w:cs="Arial"/>
          <w:lang w:eastAsia="pl-PL"/>
        </w:rPr>
      </w:pPr>
      <w:r w:rsidRPr="00E65DE3">
        <w:rPr>
          <w:rFonts w:eastAsia="Times New Roman" w:cs="Arial"/>
          <w:lang w:eastAsia="pl-PL"/>
        </w:rPr>
        <w:t xml:space="preserve">Przedmiotowe oświadczenie należy przedłożyć w sytuacji, gdy </w:t>
      </w:r>
      <w:r w:rsidR="002A6F21">
        <w:rPr>
          <w:rFonts w:eastAsia="Times New Roman" w:cs="Arial"/>
          <w:lang w:eastAsia="pl-PL"/>
        </w:rPr>
        <w:t>p</w:t>
      </w:r>
      <w:r w:rsidR="002A6F21" w:rsidRPr="00E65DE3">
        <w:rPr>
          <w:rFonts w:eastAsia="Times New Roman" w:cs="Arial"/>
          <w:lang w:eastAsia="pl-PL"/>
        </w:rPr>
        <w:t xml:space="preserve">artner </w:t>
      </w:r>
      <w:r w:rsidRPr="00E65DE3">
        <w:rPr>
          <w:rFonts w:eastAsia="Times New Roman" w:cs="Arial"/>
          <w:lang w:eastAsia="pl-PL"/>
        </w:rPr>
        <w:t>w projekcie:</w:t>
      </w:r>
    </w:p>
    <w:p w14:paraId="16511C9C" w14:textId="77777777" w:rsidR="00E65DE3" w:rsidRPr="00E65DE3" w:rsidRDefault="00E65DE3" w:rsidP="005D3529">
      <w:pPr>
        <w:pStyle w:val="Akapitzlist"/>
        <w:numPr>
          <w:ilvl w:val="0"/>
          <w:numId w:val="20"/>
        </w:numPr>
        <w:spacing w:line="240" w:lineRule="auto"/>
        <w:rPr>
          <w:rFonts w:ascii="Arial" w:eastAsia="Times New Roman" w:hAnsi="Arial" w:cs="Arial"/>
          <w:lang w:eastAsia="pl-PL"/>
        </w:rPr>
      </w:pPr>
      <w:r w:rsidRPr="00E65DE3">
        <w:rPr>
          <w:rFonts w:ascii="Arial" w:eastAsia="Times New Roman" w:hAnsi="Arial" w:cs="Arial"/>
          <w:lang w:eastAsia="pl-PL"/>
        </w:rPr>
        <w:t>może częściowo odzyskać podatek VAT</w:t>
      </w:r>
    </w:p>
    <w:p w14:paraId="40C34D1C" w14:textId="77777777" w:rsidR="00E65DE3" w:rsidRPr="00E65DE3" w:rsidRDefault="00E65DE3" w:rsidP="005D3529">
      <w:pPr>
        <w:pStyle w:val="Akapitzlist"/>
        <w:numPr>
          <w:ilvl w:val="0"/>
          <w:numId w:val="20"/>
        </w:numPr>
        <w:spacing w:line="240" w:lineRule="auto"/>
        <w:rPr>
          <w:rFonts w:ascii="Arial" w:eastAsia="Times New Roman" w:hAnsi="Arial" w:cs="Arial"/>
          <w:lang w:eastAsia="pl-PL"/>
        </w:rPr>
      </w:pPr>
      <w:r w:rsidRPr="00E65DE3">
        <w:rPr>
          <w:rFonts w:ascii="Arial" w:eastAsia="Times New Roman" w:hAnsi="Arial" w:cs="Arial"/>
          <w:lang w:eastAsia="pl-PL"/>
        </w:rPr>
        <w:t>lub nie ma możliwości odzyskania poniesionego podatku VAT od organów skarbowych.</w:t>
      </w:r>
    </w:p>
    <w:p w14:paraId="1F720D1B" w14:textId="77777777" w:rsidR="00E65DE3" w:rsidRPr="00E65DE3" w:rsidRDefault="00E65DE3" w:rsidP="00E65DE3">
      <w:pPr>
        <w:spacing w:line="240" w:lineRule="auto"/>
        <w:rPr>
          <w:rFonts w:eastAsia="Times New Roman" w:cs="Arial"/>
          <w:lang w:eastAsia="pl-PL"/>
        </w:rPr>
      </w:pPr>
    </w:p>
    <w:p w14:paraId="756D87CB" w14:textId="77777777" w:rsidR="00E65DE3" w:rsidRDefault="00E65DE3" w:rsidP="004F7DC7">
      <w:pPr>
        <w:spacing w:after="120" w:line="240" w:lineRule="auto"/>
        <w:rPr>
          <w:rFonts w:eastAsia="Times New Roman" w:cs="Arial"/>
          <w:lang w:eastAsia="pl-PL"/>
        </w:rPr>
      </w:pPr>
      <w:r w:rsidRPr="00E65DE3">
        <w:rPr>
          <w:rFonts w:eastAsia="Times New Roman" w:cs="Arial"/>
          <w:lang w:eastAsia="pl-PL"/>
        </w:rPr>
        <w:t>Oświadczenie należy wypełnić zgodnie z załączonym wzorem.</w:t>
      </w:r>
    </w:p>
    <w:p w14:paraId="05FF5F6D" w14:textId="77777777" w:rsidR="004F7DC7" w:rsidRDefault="004F7DC7" w:rsidP="004F7DC7">
      <w:pPr>
        <w:spacing w:after="120" w:line="240" w:lineRule="auto"/>
        <w:rPr>
          <w:rFonts w:eastAsia="Times New Roman" w:cs="Arial"/>
          <w:lang w:eastAsia="pl-PL"/>
        </w:rPr>
      </w:pPr>
      <w:r w:rsidRPr="00082BB9">
        <w:rPr>
          <w:rFonts w:eastAsia="Times New Roman" w:cs="Arial"/>
          <w:lang w:eastAsia="pl-PL"/>
        </w:rPr>
        <w:t xml:space="preserve">Oświadczenie </w:t>
      </w:r>
      <w:r>
        <w:rPr>
          <w:rFonts w:eastAsia="Times New Roman" w:cs="Arial"/>
          <w:lang w:eastAsia="pl-PL"/>
        </w:rPr>
        <w:t>powinno</w:t>
      </w:r>
      <w:r w:rsidRPr="00BE372D">
        <w:rPr>
          <w:rFonts w:eastAsia="Times New Roman" w:cs="Arial"/>
          <w:lang w:eastAsia="pl-PL"/>
        </w:rPr>
        <w:t xml:space="preserve"> być podpisan</w:t>
      </w:r>
      <w:r>
        <w:rPr>
          <w:rFonts w:eastAsia="Times New Roman" w:cs="Arial"/>
          <w:lang w:eastAsia="pl-PL"/>
        </w:rPr>
        <w:t>e</w:t>
      </w:r>
      <w:r w:rsidRPr="00BE372D">
        <w:rPr>
          <w:rFonts w:eastAsia="Times New Roman" w:cs="Arial"/>
          <w:lang w:eastAsia="pl-PL"/>
        </w:rPr>
        <w:t xml:space="preserve"> za pomocą elektronicznego podpisu kwalifikowanego lub </w:t>
      </w:r>
      <w:r w:rsidR="00CC1277">
        <w:rPr>
          <w:rFonts w:eastAsia="Times New Roman" w:cs="Arial"/>
          <w:lang w:eastAsia="pl-PL"/>
        </w:rPr>
        <w:t>podpisu</w:t>
      </w:r>
      <w:r w:rsidRPr="00BE372D">
        <w:rPr>
          <w:rFonts w:eastAsia="Times New Roman" w:cs="Arial"/>
          <w:lang w:eastAsia="pl-PL"/>
        </w:rPr>
        <w:t xml:space="preserve"> zaufanego osoby upoważnionej do reprezentacji danego partnera.</w:t>
      </w:r>
    </w:p>
    <w:p w14:paraId="30FC82A2" w14:textId="77777777" w:rsidR="001078D0" w:rsidRPr="00261B2E" w:rsidRDefault="001078D0" w:rsidP="001078D0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  <w:r w:rsidRPr="00261B2E">
        <w:rPr>
          <w:rFonts w:ascii="Arial" w:hAnsi="Arial" w:cs="Arial"/>
          <w:sz w:val="22"/>
          <w:szCs w:val="22"/>
          <w:lang w:val="pl-PL"/>
        </w:rPr>
        <w:t>W ramach załącznika należy również dołączyć plik uwierzytelniający użyty podpis elektroniczny (podpis kwalifikowany/</w:t>
      </w:r>
      <w:r w:rsidR="00CC1277">
        <w:rPr>
          <w:rFonts w:ascii="Arial" w:hAnsi="Arial" w:cs="Arial"/>
          <w:sz w:val="22"/>
          <w:szCs w:val="22"/>
          <w:lang w:val="pl-PL"/>
        </w:rPr>
        <w:t>podpis</w:t>
      </w:r>
      <w:r w:rsidRPr="00261B2E">
        <w:rPr>
          <w:rFonts w:ascii="Arial" w:hAnsi="Arial" w:cs="Arial"/>
          <w:sz w:val="22"/>
          <w:szCs w:val="22"/>
          <w:lang w:val="pl-PL"/>
        </w:rPr>
        <w:t xml:space="preserve"> zaufany).</w:t>
      </w:r>
    </w:p>
    <w:p w14:paraId="622C56DE" w14:textId="77777777" w:rsidR="001078D0" w:rsidRDefault="001078D0" w:rsidP="00D2658B">
      <w:pPr>
        <w:ind w:right="52"/>
      </w:pPr>
    </w:p>
    <w:p w14:paraId="5A0D7091" w14:textId="77777777" w:rsidR="001078D0" w:rsidRDefault="001078D0" w:rsidP="00D2658B">
      <w:pPr>
        <w:ind w:right="52"/>
      </w:pPr>
    </w:p>
    <w:p w14:paraId="50A4566C" w14:textId="77777777" w:rsidR="005C23DA" w:rsidRPr="00903597" w:rsidRDefault="005C23DA" w:rsidP="00317CD5">
      <w:pPr>
        <w:pStyle w:val="Nagwek1"/>
        <w:numPr>
          <w:ilvl w:val="0"/>
          <w:numId w:val="1"/>
        </w:numPr>
        <w:spacing w:before="0" w:after="0"/>
        <w:ind w:left="567" w:hanging="567"/>
        <w:rPr>
          <w:rFonts w:ascii="Arial" w:hAnsi="Arial" w:cs="Arial"/>
          <w:sz w:val="28"/>
          <w:szCs w:val="22"/>
          <w:lang w:val="pl-PL"/>
        </w:rPr>
      </w:pPr>
      <w:bookmarkStart w:id="52" w:name="_Toc450137422"/>
      <w:bookmarkStart w:id="53" w:name="_Toc44502243"/>
      <w:r w:rsidRPr="00903597">
        <w:rPr>
          <w:rFonts w:ascii="Arial" w:hAnsi="Arial" w:cs="Arial"/>
          <w:sz w:val="28"/>
          <w:szCs w:val="22"/>
          <w:lang w:val="pl-PL"/>
        </w:rPr>
        <w:t xml:space="preserve">Inne załączone dokumenty, w szczególności wymagane przepisami prawa lub postanowieniami regulaminu danego </w:t>
      </w:r>
      <w:bookmarkEnd w:id="52"/>
      <w:r w:rsidR="00B41CF2">
        <w:rPr>
          <w:rFonts w:ascii="Arial" w:hAnsi="Arial" w:cs="Arial"/>
          <w:sz w:val="28"/>
          <w:szCs w:val="22"/>
          <w:lang w:val="pl-PL"/>
        </w:rPr>
        <w:t>naboru</w:t>
      </w:r>
      <w:bookmarkEnd w:id="53"/>
    </w:p>
    <w:p w14:paraId="4B944EB7" w14:textId="77777777" w:rsidR="006538DD" w:rsidRDefault="006538DD" w:rsidP="00317CD5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  <w:lang w:val="pl-PL"/>
        </w:rPr>
      </w:pPr>
    </w:p>
    <w:p w14:paraId="139CA863" w14:textId="77777777" w:rsidR="00E65DE3" w:rsidRPr="00082BB9" w:rsidRDefault="00E65DE3" w:rsidP="00E65DE3">
      <w:pPr>
        <w:pStyle w:val="Nagwek"/>
        <w:rPr>
          <w:rFonts w:ascii="Arial" w:hAnsi="Arial" w:cs="Arial"/>
          <w:sz w:val="22"/>
          <w:szCs w:val="22"/>
          <w:lang w:val="pl-PL"/>
        </w:rPr>
      </w:pPr>
      <w:r w:rsidRPr="00082BB9">
        <w:rPr>
          <w:rFonts w:ascii="Arial" w:hAnsi="Arial" w:cs="Arial"/>
          <w:sz w:val="22"/>
          <w:szCs w:val="22"/>
          <w:lang w:val="pl-PL"/>
        </w:rPr>
        <w:t xml:space="preserve">Wnioskodawca ma możliwość dodania do listy podstawowej dodatkowych załączników, które wynikają ze specyfiki ogłoszonego naboru lub gdy </w:t>
      </w:r>
      <w:r w:rsidR="00D2658B">
        <w:rPr>
          <w:rFonts w:ascii="Arial" w:hAnsi="Arial" w:cs="Arial"/>
          <w:sz w:val="22"/>
          <w:szCs w:val="22"/>
          <w:lang w:val="pl-PL"/>
        </w:rPr>
        <w:t>w</w:t>
      </w:r>
      <w:r w:rsidR="00D2658B" w:rsidRPr="00082BB9">
        <w:rPr>
          <w:rFonts w:ascii="Arial" w:hAnsi="Arial" w:cs="Arial"/>
          <w:sz w:val="22"/>
          <w:szCs w:val="22"/>
          <w:lang w:val="pl-PL"/>
        </w:rPr>
        <w:t xml:space="preserve">nioskodawca </w:t>
      </w:r>
      <w:r w:rsidRPr="00082BB9">
        <w:rPr>
          <w:rFonts w:ascii="Arial" w:hAnsi="Arial" w:cs="Arial"/>
          <w:sz w:val="22"/>
          <w:szCs w:val="22"/>
          <w:lang w:val="pl-PL"/>
        </w:rPr>
        <w:t>uzna je za niezbędne w celu dokonania prawidłowej oceny projektu.</w:t>
      </w:r>
    </w:p>
    <w:p w14:paraId="7BF492A3" w14:textId="77777777" w:rsidR="00E65DE3" w:rsidRPr="00082BB9" w:rsidRDefault="00E65DE3" w:rsidP="00E65DE3">
      <w:pPr>
        <w:pStyle w:val="Nagwek"/>
        <w:rPr>
          <w:rFonts w:ascii="Arial" w:hAnsi="Arial" w:cs="Arial"/>
          <w:sz w:val="22"/>
          <w:szCs w:val="22"/>
          <w:lang w:val="pl-PL"/>
        </w:rPr>
      </w:pPr>
    </w:p>
    <w:p w14:paraId="70AA6BA7" w14:textId="77777777" w:rsidR="00E65DE3" w:rsidRPr="00E65DE3" w:rsidRDefault="00E65DE3" w:rsidP="00E65DE3">
      <w:pPr>
        <w:pStyle w:val="Nagwek"/>
        <w:rPr>
          <w:rFonts w:ascii="Arial" w:hAnsi="Arial" w:cs="Arial"/>
          <w:b/>
          <w:sz w:val="22"/>
          <w:szCs w:val="22"/>
          <w:lang w:val="pl-PL"/>
        </w:rPr>
      </w:pPr>
      <w:r w:rsidRPr="00082BB9">
        <w:rPr>
          <w:rFonts w:ascii="Arial" w:hAnsi="Arial" w:cs="Arial"/>
          <w:sz w:val="22"/>
          <w:szCs w:val="22"/>
          <w:lang w:val="pl-PL"/>
        </w:rPr>
        <w:t xml:space="preserve">W kwestiach związanych z oceną formalną i merytoryczną danego wniosku o dofinansowanie, nie przewidzianych powyższymi załącznikami, </w:t>
      </w:r>
      <w:r w:rsidRPr="00082BB9">
        <w:rPr>
          <w:rFonts w:ascii="Arial" w:hAnsi="Arial" w:cs="Arial"/>
          <w:b/>
          <w:sz w:val="22"/>
          <w:szCs w:val="22"/>
          <w:lang w:val="pl-PL"/>
        </w:rPr>
        <w:t xml:space="preserve">IZ RPO WP zastrzega sobie możliwość zwrócenia się do </w:t>
      </w:r>
      <w:r w:rsidR="00D2658B">
        <w:rPr>
          <w:rFonts w:ascii="Arial" w:hAnsi="Arial" w:cs="Arial"/>
          <w:b/>
          <w:sz w:val="22"/>
          <w:szCs w:val="22"/>
          <w:lang w:val="pl-PL"/>
        </w:rPr>
        <w:t>w</w:t>
      </w:r>
      <w:r w:rsidR="00D2658B" w:rsidRPr="00082BB9">
        <w:rPr>
          <w:rFonts w:ascii="Arial" w:hAnsi="Arial" w:cs="Arial"/>
          <w:b/>
          <w:sz w:val="22"/>
          <w:szCs w:val="22"/>
          <w:lang w:val="pl-PL"/>
        </w:rPr>
        <w:t xml:space="preserve">nioskodawcy </w:t>
      </w:r>
      <w:r w:rsidRPr="00082BB9">
        <w:rPr>
          <w:rFonts w:ascii="Arial" w:hAnsi="Arial" w:cs="Arial"/>
          <w:b/>
          <w:sz w:val="22"/>
          <w:szCs w:val="22"/>
          <w:lang w:val="pl-PL"/>
        </w:rPr>
        <w:t>o przedłożenie innych niż wskazane w niniejszej Instrukcji (dotyczących/wynikających ze specyfiki danego projektu), niezbędnych do dokonania oceny spełnienia kryteriów oceny projektu objętego wnioskiem o</w:t>
      </w:r>
      <w:r w:rsidR="00405509">
        <w:rPr>
          <w:rFonts w:ascii="Arial" w:hAnsi="Arial" w:cs="Arial"/>
          <w:b/>
          <w:sz w:val="22"/>
          <w:szCs w:val="22"/>
          <w:lang w:val="pl-PL"/>
        </w:rPr>
        <w:t> </w:t>
      </w:r>
      <w:r w:rsidRPr="00082BB9">
        <w:rPr>
          <w:rFonts w:ascii="Arial" w:hAnsi="Arial" w:cs="Arial"/>
          <w:b/>
          <w:sz w:val="22"/>
          <w:szCs w:val="22"/>
          <w:lang w:val="pl-PL"/>
        </w:rPr>
        <w:t>dofinansowanie.</w:t>
      </w:r>
    </w:p>
    <w:p w14:paraId="54F0C9FF" w14:textId="77777777" w:rsidR="00405509" w:rsidRDefault="00405509">
      <w:pPr>
        <w:spacing w:line="240" w:lineRule="auto"/>
        <w:jc w:val="left"/>
        <w:rPr>
          <w:rFonts w:eastAsia="Times New Roman" w:cs="Arial"/>
          <w:lang w:eastAsia="pl-PL"/>
        </w:rPr>
      </w:pPr>
      <w:r>
        <w:rPr>
          <w:rFonts w:cs="Arial"/>
        </w:rPr>
        <w:br w:type="page"/>
      </w:r>
    </w:p>
    <w:p w14:paraId="34821DDE" w14:textId="77777777" w:rsidR="00E65DE3" w:rsidRPr="00E65DE3" w:rsidRDefault="00E65DE3" w:rsidP="00E65DE3">
      <w:pPr>
        <w:pStyle w:val="Nagwek"/>
        <w:rPr>
          <w:rFonts w:ascii="Arial" w:hAnsi="Arial" w:cs="Arial"/>
          <w:b/>
          <w:sz w:val="22"/>
          <w:szCs w:val="22"/>
          <w:lang w:val="pl-PL"/>
        </w:rPr>
      </w:pPr>
      <w:r w:rsidRPr="00E65DE3">
        <w:rPr>
          <w:rFonts w:ascii="Arial" w:hAnsi="Arial" w:cs="Arial"/>
          <w:b/>
          <w:sz w:val="22"/>
          <w:szCs w:val="22"/>
          <w:lang w:val="pl-PL"/>
        </w:rPr>
        <w:lastRenderedPageBreak/>
        <w:t>Informacje dodatkowe:</w:t>
      </w:r>
    </w:p>
    <w:p w14:paraId="7EC0AC81" w14:textId="77777777" w:rsidR="00E65DE3" w:rsidRPr="00E65DE3" w:rsidRDefault="00E65DE3" w:rsidP="00E65DE3">
      <w:pPr>
        <w:pStyle w:val="Nagwek"/>
        <w:rPr>
          <w:rFonts w:ascii="Arial" w:hAnsi="Arial" w:cs="Arial"/>
          <w:sz w:val="22"/>
          <w:szCs w:val="22"/>
          <w:lang w:val="pl-PL"/>
        </w:rPr>
      </w:pPr>
      <w:r w:rsidRPr="00E65DE3">
        <w:rPr>
          <w:rFonts w:ascii="Arial" w:hAnsi="Arial" w:cs="Arial"/>
          <w:b/>
          <w:sz w:val="22"/>
          <w:szCs w:val="22"/>
          <w:u w:val="single"/>
          <w:lang w:val="pl-PL"/>
        </w:rPr>
        <w:t>Zasady podpisywania załączników</w:t>
      </w:r>
      <w:r w:rsidRPr="00E65DE3">
        <w:rPr>
          <w:rFonts w:ascii="Arial" w:hAnsi="Arial" w:cs="Arial"/>
          <w:sz w:val="22"/>
          <w:szCs w:val="22"/>
          <w:lang w:val="pl-PL"/>
        </w:rPr>
        <w:t xml:space="preserve"> przedstawione są w § 14 Regulaminu </w:t>
      </w:r>
      <w:r w:rsidR="00FB4467">
        <w:rPr>
          <w:rFonts w:ascii="Arial" w:hAnsi="Arial" w:cs="Arial"/>
          <w:sz w:val="22"/>
          <w:szCs w:val="22"/>
          <w:lang w:val="pl-PL"/>
        </w:rPr>
        <w:t>naboru</w:t>
      </w:r>
      <w:r w:rsidRPr="00E65DE3">
        <w:rPr>
          <w:rFonts w:ascii="Arial" w:hAnsi="Arial" w:cs="Arial"/>
          <w:sz w:val="22"/>
          <w:szCs w:val="22"/>
          <w:lang w:val="pl-PL"/>
        </w:rPr>
        <w:t>.</w:t>
      </w:r>
    </w:p>
    <w:p w14:paraId="40A6CF6B" w14:textId="77777777" w:rsidR="0013082E" w:rsidRDefault="0013082E" w:rsidP="00E65DE3">
      <w:pPr>
        <w:pStyle w:val="Nagwek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14:paraId="5A700DC4" w14:textId="77777777" w:rsidR="00956431" w:rsidRDefault="00956431" w:rsidP="00E65DE3">
      <w:pPr>
        <w:pStyle w:val="Nagwek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14:paraId="17CD0680" w14:textId="77777777" w:rsidR="00E65DE3" w:rsidRPr="00E65DE3" w:rsidRDefault="00E65DE3" w:rsidP="00E65DE3">
      <w:pPr>
        <w:pStyle w:val="Nagwek"/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E65DE3">
        <w:rPr>
          <w:rFonts w:ascii="Arial" w:hAnsi="Arial" w:cs="Arial"/>
          <w:b/>
          <w:sz w:val="22"/>
          <w:szCs w:val="22"/>
          <w:u w:val="single"/>
          <w:lang w:val="pl-PL"/>
        </w:rPr>
        <w:t>Pouczenie</w:t>
      </w:r>
    </w:p>
    <w:p w14:paraId="2F7F1E5D" w14:textId="77777777" w:rsidR="009F5658" w:rsidRDefault="00E65DE3" w:rsidP="00E65DE3">
      <w:pPr>
        <w:pStyle w:val="Nagwek"/>
        <w:tabs>
          <w:tab w:val="clear" w:pos="4703"/>
          <w:tab w:val="clear" w:pos="9406"/>
        </w:tabs>
        <w:rPr>
          <w:rFonts w:ascii="Arial" w:hAnsi="Arial" w:cs="Arial"/>
          <w:b/>
          <w:sz w:val="22"/>
          <w:szCs w:val="22"/>
          <w:lang w:val="pl-PL"/>
        </w:rPr>
      </w:pPr>
      <w:r w:rsidRPr="00E65DE3">
        <w:rPr>
          <w:rFonts w:ascii="Arial" w:hAnsi="Arial" w:cs="Arial"/>
          <w:sz w:val="22"/>
          <w:szCs w:val="22"/>
          <w:lang w:val="pl-PL"/>
        </w:rPr>
        <w:t>Informacje podawane we wniosku i załącznikach powinny być zgodne z prawdą. Są składane pod rygorem odpowiedzialności karnej za składanie fałszywych zeznań, zgodnie z art. 37 ust. 4 ustawy wdrożeniowej.</w:t>
      </w:r>
    </w:p>
    <w:p w14:paraId="3ABCA2AA" w14:textId="77777777" w:rsidR="007525DC" w:rsidRDefault="007525DC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71B9152B" w14:textId="77777777" w:rsidR="001268D6" w:rsidRPr="00BC6BF1" w:rsidRDefault="001268D6" w:rsidP="00C663B6">
      <w:pPr>
        <w:pStyle w:val="Nagwek"/>
        <w:tabs>
          <w:tab w:val="clear" w:pos="4703"/>
          <w:tab w:val="clear" w:pos="9406"/>
        </w:tabs>
        <w:spacing w:after="120"/>
        <w:rPr>
          <w:rFonts w:ascii="Arial" w:hAnsi="Arial" w:cs="Arial"/>
          <w:b/>
          <w:szCs w:val="22"/>
          <w:lang w:val="pl-PL"/>
        </w:rPr>
      </w:pPr>
      <w:r w:rsidRPr="00BC6BF1">
        <w:rPr>
          <w:rFonts w:ascii="Arial" w:hAnsi="Arial" w:cs="Arial"/>
          <w:b/>
          <w:szCs w:val="22"/>
          <w:lang w:val="pl-PL"/>
        </w:rPr>
        <w:t xml:space="preserve">Załączniki do </w:t>
      </w:r>
      <w:r w:rsidRPr="00BC6BF1">
        <w:rPr>
          <w:rFonts w:ascii="Arial" w:hAnsi="Arial" w:cs="Arial"/>
          <w:b/>
          <w:i/>
          <w:szCs w:val="22"/>
          <w:lang w:val="pl-PL"/>
        </w:rPr>
        <w:t>Instrukcji</w:t>
      </w:r>
      <w:r w:rsidRPr="00BC6BF1">
        <w:rPr>
          <w:rFonts w:ascii="Arial" w:hAnsi="Arial" w:cs="Arial"/>
          <w:b/>
          <w:szCs w:val="22"/>
          <w:lang w:val="pl-PL"/>
        </w:rPr>
        <w:t xml:space="preserve"> (wzory dokumentów):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039"/>
        <w:gridCol w:w="7155"/>
      </w:tblGrid>
      <w:tr w:rsidR="001268D6" w:rsidRPr="002D0636" w14:paraId="4857857D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EECE1"/>
            <w:vAlign w:val="center"/>
          </w:tcPr>
          <w:p w14:paraId="646E026A" w14:textId="77777777" w:rsidR="001268D6" w:rsidRPr="002D0636" w:rsidRDefault="00D92C24" w:rsidP="004C29C5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Wzór</w:t>
            </w:r>
            <w:r w:rsidR="001268D6" w:rsidRPr="002D0636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załącznika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EECE1"/>
            <w:vAlign w:val="center"/>
          </w:tcPr>
          <w:p w14:paraId="6B5F76A5" w14:textId="77777777" w:rsidR="001268D6" w:rsidRPr="002D0636" w:rsidRDefault="001268D6" w:rsidP="004C29C5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2D0636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Nazwa</w:t>
            </w:r>
          </w:p>
        </w:tc>
      </w:tr>
      <w:tr w:rsidR="001268D6" w:rsidRPr="002D0636" w14:paraId="7891ED9D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A8D577" w14:textId="77777777" w:rsidR="00D92C24" w:rsidRPr="00D92C24" w:rsidRDefault="001268D6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3</w:t>
            </w:r>
            <w:r w:rsidR="00D92C24"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.1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1213E4" w14:textId="77777777" w:rsidR="00C076AD" w:rsidRPr="00D92C24" w:rsidRDefault="001268D6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Część środowiskowa wniosku</w:t>
            </w:r>
            <w:r w:rsidR="00340BD9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 xml:space="preserve"> o dofinansowanie</w:t>
            </w:r>
          </w:p>
        </w:tc>
      </w:tr>
      <w:tr w:rsidR="00D92C24" w:rsidRPr="002D0636" w14:paraId="48D59336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558D6F" w14:textId="77777777" w:rsidR="00D92C24" w:rsidRPr="00D92C24" w:rsidRDefault="00D92C24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3.2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1F964C" w14:textId="77777777" w:rsidR="00D92C24" w:rsidRPr="00D92C24" w:rsidRDefault="00D92C24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Deklaracja organu odpowiedzialnego za monitorowanie obszarów Natura 2000</w:t>
            </w:r>
          </w:p>
        </w:tc>
      </w:tr>
      <w:tr w:rsidR="00D92C24" w:rsidRPr="002D0636" w14:paraId="35807FF6" w14:textId="77777777" w:rsidTr="005A15FB">
        <w:trPr>
          <w:trHeight w:val="264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7D61E6" w14:textId="77777777" w:rsidR="00D92C24" w:rsidRPr="00D92C24" w:rsidRDefault="00D92C24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3.3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2181E2" w14:textId="77777777" w:rsidR="00D92C24" w:rsidRPr="00D92C24" w:rsidRDefault="00D92C24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Deklaracja właściwego organu odpowiedzialnego za gospodarkę wodną</w:t>
            </w:r>
          </w:p>
        </w:tc>
      </w:tr>
      <w:tr w:rsidR="00D92C24" w:rsidRPr="002D0636" w14:paraId="4937B388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B9D770" w14:textId="77777777" w:rsidR="00D92C24" w:rsidRPr="00D92C24" w:rsidRDefault="00D92C24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3.4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8A99B5" w14:textId="77777777" w:rsidR="00D92C24" w:rsidRPr="00D92C24" w:rsidRDefault="00D92C24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Oświadczenie o niezaleganiu z informacją wobec rejestrów prowadzonych przez GDOŚ</w:t>
            </w:r>
          </w:p>
        </w:tc>
      </w:tr>
      <w:tr w:rsidR="007525DC" w:rsidRPr="002D0636" w14:paraId="2CE838AF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EF4F21" w14:textId="77777777" w:rsidR="007525DC" w:rsidRPr="00D92C24" w:rsidRDefault="007525DC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3.5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BBA651" w14:textId="77777777" w:rsidR="007525DC" w:rsidRPr="003A1BE1" w:rsidRDefault="007525DC" w:rsidP="00E0480B">
            <w:pPr>
              <w:pStyle w:val="Default"/>
              <w:spacing w:before="120" w:after="120"/>
              <w:jc w:val="both"/>
            </w:pPr>
            <w:r w:rsidRPr="003A1BE1">
              <w:rPr>
                <w:rFonts w:eastAsia="Times New Roman"/>
                <w:b/>
                <w:i/>
                <w:color w:val="auto"/>
                <w:sz w:val="22"/>
                <w:szCs w:val="22"/>
              </w:rPr>
              <w:t>Oświadczenie dotyczące stosowania przepisów o ochronie gatunkowej w ramach projektu współfinansowanego przez UE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1268D6" w:rsidRPr="002D0636" w14:paraId="38A221A5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D36172" w14:textId="77777777" w:rsidR="001268D6" w:rsidRPr="00D92C24" w:rsidRDefault="00043847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D92C24">
              <w:rPr>
                <w:rFonts w:ascii="Arial" w:hAnsi="Arial" w:cs="Arial"/>
                <w:b/>
                <w:bCs/>
                <w:sz w:val="22"/>
                <w:szCs w:val="22"/>
              </w:rPr>
              <w:t>nr</w:t>
            </w:r>
            <w:proofErr w:type="spellEnd"/>
            <w:r w:rsidRPr="00D92C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4E4461" w14:textId="77777777" w:rsidR="001268D6" w:rsidRPr="002D0636" w:rsidRDefault="00BC6BF1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l-PL"/>
              </w:rPr>
              <w:t>Wy</w:t>
            </w:r>
            <w:r w:rsidR="00055C96">
              <w:rPr>
                <w:rFonts w:ascii="Arial" w:hAnsi="Arial" w:cs="Arial"/>
                <w:b/>
                <w:bCs/>
                <w:i/>
                <w:sz w:val="22"/>
                <w:szCs w:val="22"/>
                <w:lang w:val="pl-PL"/>
              </w:rPr>
              <w:t>kaz</w:t>
            </w:r>
            <w:r w:rsidRPr="002D0636">
              <w:rPr>
                <w:rFonts w:ascii="Arial" w:hAnsi="Arial" w:cs="Arial"/>
                <w:b/>
                <w:bCs/>
                <w:i/>
                <w:sz w:val="22"/>
                <w:szCs w:val="22"/>
                <w:lang w:val="pl-PL"/>
              </w:rPr>
              <w:t xml:space="preserve"> </w:t>
            </w:r>
            <w:r w:rsidR="001268D6" w:rsidRPr="002D0636">
              <w:rPr>
                <w:rFonts w:ascii="Arial" w:hAnsi="Arial" w:cs="Arial"/>
                <w:b/>
                <w:bCs/>
                <w:i/>
                <w:sz w:val="22"/>
                <w:szCs w:val="22"/>
                <w:lang w:val="pl-PL"/>
              </w:rPr>
              <w:t xml:space="preserve">z dokumentacji technicznej </w:t>
            </w:r>
          </w:p>
        </w:tc>
      </w:tr>
      <w:tr w:rsidR="001268D6" w:rsidRPr="002D0636" w14:paraId="59E37B94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F179B4" w14:textId="77777777" w:rsidR="001268D6" w:rsidRPr="00D92C24" w:rsidRDefault="00043847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9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D6C229" w14:textId="77777777" w:rsidR="001268D6" w:rsidRPr="002D0636" w:rsidRDefault="001268D6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Specyfikacja dostaw/usług</w:t>
            </w:r>
          </w:p>
        </w:tc>
      </w:tr>
      <w:tr w:rsidR="001268D6" w:rsidRPr="002D0636" w14:paraId="1E395EFB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08D10F" w14:textId="77777777" w:rsidR="001268D6" w:rsidRPr="00D92C24" w:rsidRDefault="00043847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11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48DC53" w14:textId="77777777" w:rsidR="001268D6" w:rsidRPr="002D0636" w:rsidRDefault="001268D6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Oświadczenie o prawie d</w:t>
            </w:r>
            <w:r w:rsidR="00043847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o dysponowania nieruchomościami</w:t>
            </w:r>
          </w:p>
        </w:tc>
      </w:tr>
      <w:tr w:rsidR="00110688" w:rsidRPr="002D0636" w14:paraId="706FEC41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FD7C5B" w14:textId="77777777" w:rsidR="00110688" w:rsidRPr="00110688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11068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12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98793D" w14:textId="77777777" w:rsidR="00110688" w:rsidRPr="00110688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left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110688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Oświadczenie dotyczące zabezpieczenia środków finansowych na realizację inwestycji (etap oceny wniosku)</w:t>
            </w:r>
          </w:p>
        </w:tc>
      </w:tr>
      <w:tr w:rsidR="00110688" w:rsidRPr="002D0636" w14:paraId="1E60C85B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C76450" w14:textId="77777777" w:rsidR="00110688" w:rsidRPr="00140C63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140C6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12.1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601DB7" w14:textId="77777777" w:rsidR="00110688" w:rsidRPr="00140C63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left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140C63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 xml:space="preserve">Oświadczenie dotyczące zabezpieczenia środków finansowych </w:t>
            </w:r>
            <w:r w:rsidR="00FA7EC8" w:rsidRPr="00140C63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 xml:space="preserve">na realizację inwestycji (etap </w:t>
            </w:r>
            <w:r w:rsidR="005A72F0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decyzji o realizacji projektu własnego</w:t>
            </w:r>
            <w:r w:rsidRPr="00140C63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)</w:t>
            </w:r>
          </w:p>
        </w:tc>
      </w:tr>
      <w:tr w:rsidR="00110688" w:rsidRPr="002D0636" w14:paraId="15E6355A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F2FA7E" w14:textId="77777777" w:rsidR="00110688" w:rsidRPr="00D92C24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16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80666C" w14:textId="77777777" w:rsidR="00110688" w:rsidRPr="002D0636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Oświadczenie o zachowaniu trwałości</w:t>
            </w:r>
          </w:p>
        </w:tc>
      </w:tr>
      <w:tr w:rsidR="00110688" w:rsidRPr="002D0636" w14:paraId="613B1552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996855" w14:textId="77777777" w:rsidR="00110688" w:rsidRPr="00D92C24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17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4445EC" w14:textId="77777777" w:rsidR="00110688" w:rsidRPr="002D0636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Pełnomocnictwo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 xml:space="preserve"> </w:t>
            </w:r>
            <w:r w:rsidR="0013082E" w:rsidRPr="0013082E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do reprezentowania wnioskodawcy</w:t>
            </w:r>
            <w:r w:rsidR="00DB5E68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 xml:space="preserve"> </w:t>
            </w:r>
            <w:r w:rsidR="00DB5E68" w:rsidRPr="00DB5E68"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  <w:t>(podpisane podpisem kwalifikowanym lub profilem zaufanym osoby udzielającej pełnomocnictwa)</w:t>
            </w:r>
          </w:p>
        </w:tc>
      </w:tr>
      <w:tr w:rsidR="00110688" w:rsidRPr="002D0636" w14:paraId="724B33C7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ADD989" w14:textId="77777777" w:rsidR="00110688" w:rsidRPr="00D92C24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18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7F2214" w14:textId="77777777" w:rsidR="00110688" w:rsidRPr="002D0636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left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Oświadczenie wnioskodawcy</w:t>
            </w:r>
            <w:r w:rsidR="00E0480B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 xml:space="preserve"> </w:t>
            </w: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/</w:t>
            </w:r>
            <w:r w:rsidR="00D2658B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br/>
            </w: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partnera wiodącego o</w:t>
            </w:r>
            <w:r w:rsidR="00405509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 </w:t>
            </w: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kwalifikowalności podatku VAT</w:t>
            </w:r>
          </w:p>
        </w:tc>
      </w:tr>
      <w:tr w:rsidR="00110688" w:rsidRPr="002D0636" w14:paraId="528504D2" w14:textId="77777777" w:rsidTr="005A15FB">
        <w:trPr>
          <w:trHeight w:val="397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0E4351" w14:textId="77777777" w:rsidR="00110688" w:rsidRPr="00D92C24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D92C2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nr 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9</w:t>
            </w:r>
          </w:p>
        </w:tc>
        <w:tc>
          <w:tcPr>
            <w:tcW w:w="7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39552B" w14:textId="77777777" w:rsidR="00110688" w:rsidRPr="002D0636" w:rsidRDefault="00110688" w:rsidP="00E0480B">
            <w:pPr>
              <w:pStyle w:val="Nagwek"/>
              <w:tabs>
                <w:tab w:val="clear" w:pos="4703"/>
                <w:tab w:val="clear" w:pos="9406"/>
              </w:tabs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</w:pPr>
            <w:r w:rsidRPr="002D0636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Oświadczen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ie partnera o</w:t>
            </w:r>
            <w:r w:rsidR="001C5CE2"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pl-PL"/>
              </w:rPr>
              <w:t>kwalifikowalności podatku VAT</w:t>
            </w:r>
          </w:p>
        </w:tc>
      </w:tr>
    </w:tbl>
    <w:p w14:paraId="5416E0F4" w14:textId="77777777" w:rsidR="001268D6" w:rsidRPr="00695E31" w:rsidRDefault="001268D6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</w:p>
    <w:p w14:paraId="0CC0C35D" w14:textId="77777777" w:rsidR="001268D6" w:rsidRDefault="001268D6" w:rsidP="004C29C5">
      <w:pPr>
        <w:pStyle w:val="Nagwek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pl-PL"/>
        </w:rPr>
      </w:pPr>
    </w:p>
    <w:sectPr w:rsidR="001268D6" w:rsidSect="00617EBF">
      <w:footerReference w:type="default" r:id="rId15"/>
      <w:headerReference w:type="first" r:id="rId16"/>
      <w:pgSz w:w="11906" w:h="16838"/>
      <w:pgMar w:top="1417" w:right="1274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B92CC" w14:textId="77777777" w:rsidR="00E37125" w:rsidRDefault="00E37125" w:rsidP="00284E6D">
      <w:pPr>
        <w:spacing w:line="240" w:lineRule="auto"/>
      </w:pPr>
      <w:r>
        <w:separator/>
      </w:r>
    </w:p>
  </w:endnote>
  <w:endnote w:type="continuationSeparator" w:id="0">
    <w:p w14:paraId="04725993" w14:textId="77777777" w:rsidR="00E37125" w:rsidRDefault="00E37125" w:rsidP="00284E6D">
      <w:pPr>
        <w:spacing w:line="240" w:lineRule="auto"/>
      </w:pPr>
      <w:r>
        <w:continuationSeparator/>
      </w:r>
    </w:p>
  </w:endnote>
  <w:endnote w:type="continuationNotice" w:id="1">
    <w:p w14:paraId="6F049AFC" w14:textId="77777777" w:rsidR="00E37125" w:rsidRDefault="00E3712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EC539" w14:textId="77777777" w:rsidR="00E37125" w:rsidRDefault="00E37125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F5AF1">
      <w:rPr>
        <w:noProof/>
      </w:rPr>
      <w:t>21</w:t>
    </w:r>
    <w:r>
      <w:rPr>
        <w:noProof/>
      </w:rPr>
      <w:fldChar w:fldCharType="end"/>
    </w:r>
  </w:p>
  <w:p w14:paraId="03A10D74" w14:textId="77777777" w:rsidR="00E37125" w:rsidRDefault="00E371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38EA4" w14:textId="77777777" w:rsidR="00E37125" w:rsidRDefault="00E37125" w:rsidP="00284E6D">
      <w:pPr>
        <w:spacing w:line="240" w:lineRule="auto"/>
      </w:pPr>
      <w:r>
        <w:separator/>
      </w:r>
    </w:p>
  </w:footnote>
  <w:footnote w:type="continuationSeparator" w:id="0">
    <w:p w14:paraId="223084BE" w14:textId="77777777" w:rsidR="00E37125" w:rsidRDefault="00E37125" w:rsidP="00284E6D">
      <w:pPr>
        <w:spacing w:line="240" w:lineRule="auto"/>
      </w:pPr>
      <w:r>
        <w:continuationSeparator/>
      </w:r>
    </w:p>
  </w:footnote>
  <w:footnote w:type="continuationNotice" w:id="1">
    <w:p w14:paraId="3D30E8C4" w14:textId="77777777" w:rsidR="00E37125" w:rsidRDefault="00E37125">
      <w:pPr>
        <w:spacing w:line="240" w:lineRule="auto"/>
      </w:pPr>
    </w:p>
  </w:footnote>
  <w:footnote w:id="2">
    <w:p w14:paraId="029C80AC" w14:textId="77777777" w:rsidR="00E37125" w:rsidRPr="00FB2619" w:rsidRDefault="00E37125" w:rsidP="003C006C">
      <w:pPr>
        <w:pStyle w:val="Tekstprzypisudolnego"/>
        <w:rPr>
          <w:rFonts w:ascii="Arial" w:hAnsi="Arial" w:cs="Arial"/>
          <w:sz w:val="18"/>
          <w:szCs w:val="18"/>
        </w:rPr>
      </w:pPr>
      <w:r w:rsidRPr="00FB261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B2619">
        <w:rPr>
          <w:rFonts w:ascii="Arial" w:hAnsi="Arial" w:cs="Arial"/>
          <w:sz w:val="18"/>
          <w:szCs w:val="18"/>
        </w:rPr>
        <w:t xml:space="preserve"> Przytoczone (oraz niektóre inne) zapisy niniejszej Instrukcji mają charakter uniwersalny, dotyczący różnych naborów wniosków, w</w:t>
      </w:r>
      <w:r>
        <w:rPr>
          <w:rFonts w:ascii="Arial" w:hAnsi="Arial" w:cs="Arial"/>
          <w:sz w:val="18"/>
          <w:szCs w:val="18"/>
        </w:rPr>
        <w:t xml:space="preserve"> </w:t>
      </w:r>
      <w:r w:rsidRPr="00FB2619">
        <w:rPr>
          <w:rFonts w:ascii="Arial" w:hAnsi="Arial" w:cs="Arial"/>
          <w:sz w:val="18"/>
          <w:szCs w:val="18"/>
        </w:rPr>
        <w:t xml:space="preserve">związku z czym, przedstawione zostały w niej przykłady i rozwiązania </w:t>
      </w:r>
      <w:r>
        <w:rPr>
          <w:rFonts w:ascii="Arial" w:hAnsi="Arial" w:cs="Arial"/>
          <w:sz w:val="18"/>
          <w:szCs w:val="18"/>
        </w:rPr>
        <w:t xml:space="preserve">mogące nie mieć </w:t>
      </w:r>
      <w:r w:rsidRPr="00FB2619">
        <w:rPr>
          <w:rFonts w:ascii="Arial" w:hAnsi="Arial" w:cs="Arial"/>
          <w:sz w:val="18"/>
          <w:szCs w:val="18"/>
        </w:rPr>
        <w:t>zastosowania dla działania 2.1 RPO WP</w:t>
      </w:r>
      <w:r>
        <w:rPr>
          <w:rFonts w:ascii="Arial" w:hAnsi="Arial" w:cs="Arial"/>
          <w:sz w:val="18"/>
          <w:szCs w:val="18"/>
        </w:rPr>
        <w:t xml:space="preserve"> 2014-2020</w:t>
      </w:r>
      <w:r w:rsidRPr="00FB2619">
        <w:rPr>
          <w:rFonts w:ascii="Arial" w:hAnsi="Arial" w:cs="Arial"/>
          <w:sz w:val="18"/>
          <w:szCs w:val="18"/>
        </w:rPr>
        <w:t>.</w:t>
      </w:r>
    </w:p>
  </w:footnote>
  <w:footnote w:id="3">
    <w:p w14:paraId="490104D3" w14:textId="77777777" w:rsidR="00E37125" w:rsidRPr="008F5A7C" w:rsidRDefault="00E37125" w:rsidP="005766D5">
      <w:pPr>
        <w:pStyle w:val="Tekstprzypisudolnego"/>
        <w:rPr>
          <w:rFonts w:ascii="Arial" w:hAnsi="Arial" w:cs="Arial"/>
          <w:sz w:val="18"/>
          <w:szCs w:val="18"/>
        </w:rPr>
      </w:pPr>
      <w:r w:rsidRPr="008F5A7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F5A7C">
        <w:rPr>
          <w:rFonts w:ascii="Arial" w:hAnsi="Arial" w:cs="Arial"/>
          <w:sz w:val="18"/>
          <w:szCs w:val="18"/>
        </w:rPr>
        <w:t xml:space="preserve"> Jeżeli dokumentacja techniczna obejmuje zakres szerszy od wniosku o dofinansowanie, elementy realizowane poza zakresem rzeczowym wniosku o dofinansowanie (</w:t>
      </w:r>
      <w:r>
        <w:rPr>
          <w:rFonts w:ascii="Arial" w:hAnsi="Arial" w:cs="Arial"/>
          <w:sz w:val="18"/>
          <w:szCs w:val="18"/>
        </w:rPr>
        <w:t>pole</w:t>
      </w:r>
      <w:r w:rsidRPr="008F5A7C">
        <w:rPr>
          <w:rFonts w:ascii="Arial" w:hAnsi="Arial" w:cs="Arial"/>
          <w:sz w:val="18"/>
          <w:szCs w:val="18"/>
        </w:rPr>
        <w:t xml:space="preserve"> B.</w:t>
      </w:r>
      <w:r>
        <w:rPr>
          <w:rFonts w:ascii="Arial" w:hAnsi="Arial" w:cs="Arial"/>
          <w:sz w:val="18"/>
          <w:szCs w:val="18"/>
        </w:rPr>
        <w:t>2</w:t>
      </w:r>
      <w:r w:rsidRPr="008F5A7C">
        <w:rPr>
          <w:rFonts w:ascii="Arial" w:hAnsi="Arial" w:cs="Arial"/>
          <w:sz w:val="18"/>
          <w:szCs w:val="18"/>
        </w:rPr>
        <w:t>.) nie będą mogły być przedmiotem wniosków o płatność.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566A8" w14:textId="77777777" w:rsidR="00E37125" w:rsidRDefault="00E37125">
    <w:pPr>
      <w:pStyle w:val="Nagwek"/>
    </w:pPr>
    <w:r>
      <w:rPr>
        <w:noProof/>
        <w:color w:val="FF0000"/>
        <w:lang w:val="pl-PL"/>
      </w:rPr>
      <w:drawing>
        <wp:inline distT="0" distB="0" distL="0" distR="0" wp14:anchorId="23892582" wp14:editId="0FE48274">
          <wp:extent cx="5850890" cy="429260"/>
          <wp:effectExtent l="0" t="0" r="0" b="8890"/>
          <wp:docPr id="1" name="Obraz 1" title="logo program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.Lewandowski\AppData\Local\Microsoft\Windows\INetCache\Content.Word\fepr-pl-podk-ue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321A"/>
    <w:multiLevelType w:val="hybridMultilevel"/>
    <w:tmpl w:val="865AA788"/>
    <w:lvl w:ilvl="0" w:tplc="75605032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6236E"/>
    <w:multiLevelType w:val="hybridMultilevel"/>
    <w:tmpl w:val="E9BC7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0216"/>
    <w:multiLevelType w:val="hybridMultilevel"/>
    <w:tmpl w:val="5764EAB0"/>
    <w:lvl w:ilvl="0" w:tplc="D5FEEA02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ADE19FE"/>
    <w:multiLevelType w:val="hybridMultilevel"/>
    <w:tmpl w:val="918E6592"/>
    <w:lvl w:ilvl="0" w:tplc="306C0A4A">
      <w:start w:val="1"/>
      <w:numFmt w:val="lowerLetter"/>
      <w:lvlText w:val="%1)"/>
      <w:lvlJc w:val="left"/>
      <w:pPr>
        <w:ind w:left="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8A82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3208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F85D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0098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4AEC5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D69A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A273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5C7E1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C41F15"/>
    <w:multiLevelType w:val="hybridMultilevel"/>
    <w:tmpl w:val="22347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531DB"/>
    <w:multiLevelType w:val="hybridMultilevel"/>
    <w:tmpl w:val="654C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2605D"/>
    <w:multiLevelType w:val="hybridMultilevel"/>
    <w:tmpl w:val="0F9E6E68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A27"/>
    <w:multiLevelType w:val="hybridMultilevel"/>
    <w:tmpl w:val="C734C294"/>
    <w:lvl w:ilvl="0" w:tplc="422276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17904"/>
    <w:multiLevelType w:val="hybridMultilevel"/>
    <w:tmpl w:val="B3844C0A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943FD"/>
    <w:multiLevelType w:val="hybridMultilevel"/>
    <w:tmpl w:val="E550F186"/>
    <w:lvl w:ilvl="0" w:tplc="396074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13DB5"/>
    <w:multiLevelType w:val="hybridMultilevel"/>
    <w:tmpl w:val="F13AC2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70598"/>
    <w:multiLevelType w:val="hybridMultilevel"/>
    <w:tmpl w:val="6CA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B3F8A"/>
    <w:multiLevelType w:val="hybridMultilevel"/>
    <w:tmpl w:val="80362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24671"/>
    <w:multiLevelType w:val="hybridMultilevel"/>
    <w:tmpl w:val="BE705536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97665"/>
    <w:multiLevelType w:val="hybridMultilevel"/>
    <w:tmpl w:val="D4AC7E02"/>
    <w:lvl w:ilvl="0" w:tplc="1C52DA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3272A"/>
    <w:multiLevelType w:val="hybridMultilevel"/>
    <w:tmpl w:val="012C2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A39E4"/>
    <w:multiLevelType w:val="hybridMultilevel"/>
    <w:tmpl w:val="21145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A2135"/>
    <w:multiLevelType w:val="hybridMultilevel"/>
    <w:tmpl w:val="654C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0789E"/>
    <w:multiLevelType w:val="hybridMultilevel"/>
    <w:tmpl w:val="47141EB8"/>
    <w:lvl w:ilvl="0" w:tplc="D24AFCB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707972">
      <w:start w:val="1"/>
      <w:numFmt w:val="bullet"/>
      <w:lvlText w:val="•"/>
      <w:lvlJc w:val="left"/>
      <w:pPr>
        <w:ind w:left="1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AC321C">
      <w:start w:val="1"/>
      <w:numFmt w:val="bullet"/>
      <w:lvlText w:val="▪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E89EE2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8E6E7E">
      <w:start w:val="1"/>
      <w:numFmt w:val="bullet"/>
      <w:lvlText w:val="o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CA17E">
      <w:start w:val="1"/>
      <w:numFmt w:val="bullet"/>
      <w:lvlText w:val="▪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B2810E">
      <w:start w:val="1"/>
      <w:numFmt w:val="bullet"/>
      <w:lvlText w:val="•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C9638">
      <w:start w:val="1"/>
      <w:numFmt w:val="bullet"/>
      <w:lvlText w:val="o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1AAEDE">
      <w:start w:val="1"/>
      <w:numFmt w:val="bullet"/>
      <w:lvlText w:val="▪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316FD"/>
    <w:multiLevelType w:val="hybridMultilevel"/>
    <w:tmpl w:val="16C87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24FE4"/>
    <w:multiLevelType w:val="hybridMultilevel"/>
    <w:tmpl w:val="F0D6F358"/>
    <w:name w:val="WW8Num62"/>
    <w:lvl w:ilvl="0" w:tplc="FE84D3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53F1F"/>
    <w:multiLevelType w:val="hybridMultilevel"/>
    <w:tmpl w:val="CCEAD114"/>
    <w:lvl w:ilvl="0" w:tplc="82929178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46956"/>
    <w:multiLevelType w:val="hybridMultilevel"/>
    <w:tmpl w:val="E7A40934"/>
    <w:lvl w:ilvl="0" w:tplc="1C52DA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E49BD"/>
    <w:multiLevelType w:val="hybridMultilevel"/>
    <w:tmpl w:val="18F27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55097"/>
    <w:multiLevelType w:val="hybridMultilevel"/>
    <w:tmpl w:val="0FA69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F4775"/>
    <w:multiLevelType w:val="hybridMultilevel"/>
    <w:tmpl w:val="19ECC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F0ECB"/>
    <w:multiLevelType w:val="hybridMultilevel"/>
    <w:tmpl w:val="EF5E8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F5178E"/>
    <w:multiLevelType w:val="hybridMultilevel"/>
    <w:tmpl w:val="CE984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95126"/>
    <w:multiLevelType w:val="hybridMultilevel"/>
    <w:tmpl w:val="A0EA98AE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CEE"/>
    <w:multiLevelType w:val="hybridMultilevel"/>
    <w:tmpl w:val="4D366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82671"/>
    <w:multiLevelType w:val="hybridMultilevel"/>
    <w:tmpl w:val="0BE83EFE"/>
    <w:lvl w:ilvl="0" w:tplc="D5FEE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2933"/>
    <w:multiLevelType w:val="hybridMultilevel"/>
    <w:tmpl w:val="A6E8C562"/>
    <w:lvl w:ilvl="0" w:tplc="3110B9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82DFB"/>
    <w:multiLevelType w:val="hybridMultilevel"/>
    <w:tmpl w:val="77684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F23E5"/>
    <w:multiLevelType w:val="hybridMultilevel"/>
    <w:tmpl w:val="542A2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53F66"/>
    <w:multiLevelType w:val="hybridMultilevel"/>
    <w:tmpl w:val="654C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27"/>
  </w:num>
  <w:num w:numId="8">
    <w:abstractNumId w:val="19"/>
  </w:num>
  <w:num w:numId="9">
    <w:abstractNumId w:val="23"/>
  </w:num>
  <w:num w:numId="10">
    <w:abstractNumId w:val="5"/>
  </w:num>
  <w:num w:numId="11">
    <w:abstractNumId w:val="17"/>
  </w:num>
  <w:num w:numId="12">
    <w:abstractNumId w:val="0"/>
  </w:num>
  <w:num w:numId="13">
    <w:abstractNumId w:val="30"/>
  </w:num>
  <w:num w:numId="14">
    <w:abstractNumId w:val="4"/>
  </w:num>
  <w:num w:numId="15">
    <w:abstractNumId w:val="24"/>
  </w:num>
  <w:num w:numId="16">
    <w:abstractNumId w:val="16"/>
  </w:num>
  <w:num w:numId="17">
    <w:abstractNumId w:val="29"/>
  </w:num>
  <w:num w:numId="18">
    <w:abstractNumId w:val="13"/>
  </w:num>
  <w:num w:numId="19">
    <w:abstractNumId w:val="8"/>
  </w:num>
  <w:num w:numId="20">
    <w:abstractNumId w:val="28"/>
  </w:num>
  <w:num w:numId="21">
    <w:abstractNumId w:val="33"/>
  </w:num>
  <w:num w:numId="22">
    <w:abstractNumId w:val="14"/>
  </w:num>
  <w:num w:numId="23">
    <w:abstractNumId w:val="22"/>
  </w:num>
  <w:num w:numId="24">
    <w:abstractNumId w:val="31"/>
  </w:num>
  <w:num w:numId="25">
    <w:abstractNumId w:val="32"/>
  </w:num>
  <w:num w:numId="26">
    <w:abstractNumId w:val="25"/>
  </w:num>
  <w:num w:numId="27">
    <w:abstractNumId w:val="15"/>
  </w:num>
  <w:num w:numId="28">
    <w:abstractNumId w:val="9"/>
  </w:num>
  <w:num w:numId="29">
    <w:abstractNumId w:val="34"/>
  </w:num>
  <w:num w:numId="30">
    <w:abstractNumId w:val="3"/>
  </w:num>
  <w:num w:numId="31">
    <w:abstractNumId w:val="18"/>
  </w:num>
  <w:num w:numId="32">
    <w:abstractNumId w:val="7"/>
  </w:num>
  <w:num w:numId="33">
    <w:abstractNumId w:val="26"/>
  </w:num>
  <w:num w:numId="3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6D"/>
    <w:rsid w:val="00001A4E"/>
    <w:rsid w:val="00001E5D"/>
    <w:rsid w:val="0000282A"/>
    <w:rsid w:val="00002B2D"/>
    <w:rsid w:val="000035BD"/>
    <w:rsid w:val="0000794F"/>
    <w:rsid w:val="00007A59"/>
    <w:rsid w:val="00007BAF"/>
    <w:rsid w:val="0001005A"/>
    <w:rsid w:val="000106EC"/>
    <w:rsid w:val="000119C2"/>
    <w:rsid w:val="00012E44"/>
    <w:rsid w:val="00012F2C"/>
    <w:rsid w:val="000139A4"/>
    <w:rsid w:val="000226F7"/>
    <w:rsid w:val="00022DBA"/>
    <w:rsid w:val="000232E2"/>
    <w:rsid w:val="00023B30"/>
    <w:rsid w:val="0002660D"/>
    <w:rsid w:val="00026A53"/>
    <w:rsid w:val="00034E7C"/>
    <w:rsid w:val="00035AE4"/>
    <w:rsid w:val="00035C7A"/>
    <w:rsid w:val="0003738C"/>
    <w:rsid w:val="00043562"/>
    <w:rsid w:val="00043847"/>
    <w:rsid w:val="00043944"/>
    <w:rsid w:val="00043A8F"/>
    <w:rsid w:val="000440FF"/>
    <w:rsid w:val="00045A93"/>
    <w:rsid w:val="000470A4"/>
    <w:rsid w:val="0005052A"/>
    <w:rsid w:val="000521C0"/>
    <w:rsid w:val="000548D2"/>
    <w:rsid w:val="00054A2B"/>
    <w:rsid w:val="0005535F"/>
    <w:rsid w:val="00055B39"/>
    <w:rsid w:val="00055C96"/>
    <w:rsid w:val="000563D2"/>
    <w:rsid w:val="00061CC6"/>
    <w:rsid w:val="00061FB4"/>
    <w:rsid w:val="0006247E"/>
    <w:rsid w:val="00062A2E"/>
    <w:rsid w:val="00062D64"/>
    <w:rsid w:val="00062D6A"/>
    <w:rsid w:val="000662A0"/>
    <w:rsid w:val="0007094E"/>
    <w:rsid w:val="00070CF9"/>
    <w:rsid w:val="000715B1"/>
    <w:rsid w:val="000715E1"/>
    <w:rsid w:val="00073383"/>
    <w:rsid w:val="00073737"/>
    <w:rsid w:val="000747A4"/>
    <w:rsid w:val="00074CBF"/>
    <w:rsid w:val="0007635D"/>
    <w:rsid w:val="000768FE"/>
    <w:rsid w:val="00076F70"/>
    <w:rsid w:val="0007761F"/>
    <w:rsid w:val="00081B41"/>
    <w:rsid w:val="00082BB9"/>
    <w:rsid w:val="00083EF3"/>
    <w:rsid w:val="000860EC"/>
    <w:rsid w:val="00086986"/>
    <w:rsid w:val="00090DB2"/>
    <w:rsid w:val="00091082"/>
    <w:rsid w:val="0009197B"/>
    <w:rsid w:val="0009310B"/>
    <w:rsid w:val="00094585"/>
    <w:rsid w:val="00095BE1"/>
    <w:rsid w:val="000A20A6"/>
    <w:rsid w:val="000A243E"/>
    <w:rsid w:val="000A275E"/>
    <w:rsid w:val="000A51E0"/>
    <w:rsid w:val="000A7B5C"/>
    <w:rsid w:val="000A7DF8"/>
    <w:rsid w:val="000B043B"/>
    <w:rsid w:val="000B0511"/>
    <w:rsid w:val="000B076E"/>
    <w:rsid w:val="000B0BC5"/>
    <w:rsid w:val="000B0CFE"/>
    <w:rsid w:val="000B0EDE"/>
    <w:rsid w:val="000B12A8"/>
    <w:rsid w:val="000B21EB"/>
    <w:rsid w:val="000B27C2"/>
    <w:rsid w:val="000B3798"/>
    <w:rsid w:val="000B4A84"/>
    <w:rsid w:val="000B5116"/>
    <w:rsid w:val="000B5864"/>
    <w:rsid w:val="000B6AD4"/>
    <w:rsid w:val="000B7848"/>
    <w:rsid w:val="000C1EC5"/>
    <w:rsid w:val="000C21CB"/>
    <w:rsid w:val="000C3178"/>
    <w:rsid w:val="000C381E"/>
    <w:rsid w:val="000C3CE3"/>
    <w:rsid w:val="000C4476"/>
    <w:rsid w:val="000C4B32"/>
    <w:rsid w:val="000C6CB8"/>
    <w:rsid w:val="000C7420"/>
    <w:rsid w:val="000C78BD"/>
    <w:rsid w:val="000D08F7"/>
    <w:rsid w:val="000D1C1B"/>
    <w:rsid w:val="000D30B2"/>
    <w:rsid w:val="000D33BB"/>
    <w:rsid w:val="000D607B"/>
    <w:rsid w:val="000E11F5"/>
    <w:rsid w:val="000E13E9"/>
    <w:rsid w:val="000E14F8"/>
    <w:rsid w:val="000E18A7"/>
    <w:rsid w:val="000E1F8B"/>
    <w:rsid w:val="000E749C"/>
    <w:rsid w:val="000F09E6"/>
    <w:rsid w:val="000F1AB9"/>
    <w:rsid w:val="000F1EDE"/>
    <w:rsid w:val="000F27C8"/>
    <w:rsid w:val="000F2E49"/>
    <w:rsid w:val="000F2FC1"/>
    <w:rsid w:val="000F33B0"/>
    <w:rsid w:val="000F33E2"/>
    <w:rsid w:val="000F4AA5"/>
    <w:rsid w:val="000F588A"/>
    <w:rsid w:val="000F5F16"/>
    <w:rsid w:val="000F6A0F"/>
    <w:rsid w:val="00100426"/>
    <w:rsid w:val="00100B87"/>
    <w:rsid w:val="001037AA"/>
    <w:rsid w:val="00103FE4"/>
    <w:rsid w:val="00104C19"/>
    <w:rsid w:val="00104F06"/>
    <w:rsid w:val="001052CC"/>
    <w:rsid w:val="00106FAB"/>
    <w:rsid w:val="001078D0"/>
    <w:rsid w:val="00110688"/>
    <w:rsid w:val="0011212E"/>
    <w:rsid w:val="00113C24"/>
    <w:rsid w:val="001150F7"/>
    <w:rsid w:val="00123306"/>
    <w:rsid w:val="00123A2F"/>
    <w:rsid w:val="00124BF7"/>
    <w:rsid w:val="00124CDC"/>
    <w:rsid w:val="001262A2"/>
    <w:rsid w:val="001268D6"/>
    <w:rsid w:val="00127E31"/>
    <w:rsid w:val="00130826"/>
    <w:rsid w:val="0013082E"/>
    <w:rsid w:val="0013177C"/>
    <w:rsid w:val="0013206C"/>
    <w:rsid w:val="00132C14"/>
    <w:rsid w:val="00134029"/>
    <w:rsid w:val="00134AE6"/>
    <w:rsid w:val="00136220"/>
    <w:rsid w:val="001368F0"/>
    <w:rsid w:val="00140595"/>
    <w:rsid w:val="00140C63"/>
    <w:rsid w:val="0014341E"/>
    <w:rsid w:val="001449FE"/>
    <w:rsid w:val="00144A61"/>
    <w:rsid w:val="00144DEF"/>
    <w:rsid w:val="00145440"/>
    <w:rsid w:val="00145D0C"/>
    <w:rsid w:val="00145D8A"/>
    <w:rsid w:val="001508C6"/>
    <w:rsid w:val="001524DC"/>
    <w:rsid w:val="001529B6"/>
    <w:rsid w:val="00155501"/>
    <w:rsid w:val="00155BEC"/>
    <w:rsid w:val="00156907"/>
    <w:rsid w:val="00166BF9"/>
    <w:rsid w:val="00166FD5"/>
    <w:rsid w:val="00167125"/>
    <w:rsid w:val="00170A21"/>
    <w:rsid w:val="0017180D"/>
    <w:rsid w:val="00171E1E"/>
    <w:rsid w:val="00172BCF"/>
    <w:rsid w:val="001736A7"/>
    <w:rsid w:val="00176A73"/>
    <w:rsid w:val="001778FA"/>
    <w:rsid w:val="00177C0D"/>
    <w:rsid w:val="00177D7A"/>
    <w:rsid w:val="00177EED"/>
    <w:rsid w:val="001803C3"/>
    <w:rsid w:val="0018057E"/>
    <w:rsid w:val="001806A0"/>
    <w:rsid w:val="0018396B"/>
    <w:rsid w:val="001848B3"/>
    <w:rsid w:val="00185A25"/>
    <w:rsid w:val="001875D3"/>
    <w:rsid w:val="001906D6"/>
    <w:rsid w:val="00191FF6"/>
    <w:rsid w:val="00194A5F"/>
    <w:rsid w:val="00195DB2"/>
    <w:rsid w:val="00196746"/>
    <w:rsid w:val="001A00D1"/>
    <w:rsid w:val="001A2450"/>
    <w:rsid w:val="001A3174"/>
    <w:rsid w:val="001A433A"/>
    <w:rsid w:val="001A56ED"/>
    <w:rsid w:val="001A6479"/>
    <w:rsid w:val="001A78E2"/>
    <w:rsid w:val="001A7C6E"/>
    <w:rsid w:val="001B1058"/>
    <w:rsid w:val="001B4235"/>
    <w:rsid w:val="001B4A16"/>
    <w:rsid w:val="001B4ABA"/>
    <w:rsid w:val="001B5685"/>
    <w:rsid w:val="001B5938"/>
    <w:rsid w:val="001B67BE"/>
    <w:rsid w:val="001B7569"/>
    <w:rsid w:val="001C1B22"/>
    <w:rsid w:val="001C237B"/>
    <w:rsid w:val="001C41E2"/>
    <w:rsid w:val="001C5CE2"/>
    <w:rsid w:val="001C6204"/>
    <w:rsid w:val="001C6A8F"/>
    <w:rsid w:val="001D06A8"/>
    <w:rsid w:val="001D089C"/>
    <w:rsid w:val="001D34A0"/>
    <w:rsid w:val="001D3B7E"/>
    <w:rsid w:val="001D4B85"/>
    <w:rsid w:val="001D5F82"/>
    <w:rsid w:val="001D7490"/>
    <w:rsid w:val="001D7843"/>
    <w:rsid w:val="001E16BB"/>
    <w:rsid w:val="001E1C37"/>
    <w:rsid w:val="001E3D90"/>
    <w:rsid w:val="001E60F4"/>
    <w:rsid w:val="001F075A"/>
    <w:rsid w:val="001F431C"/>
    <w:rsid w:val="001F50CB"/>
    <w:rsid w:val="001F586B"/>
    <w:rsid w:val="001F6C64"/>
    <w:rsid w:val="001F7018"/>
    <w:rsid w:val="001F7192"/>
    <w:rsid w:val="001F77C2"/>
    <w:rsid w:val="001F7F54"/>
    <w:rsid w:val="0020062D"/>
    <w:rsid w:val="00200972"/>
    <w:rsid w:val="00202CC2"/>
    <w:rsid w:val="0020333C"/>
    <w:rsid w:val="00206259"/>
    <w:rsid w:val="00206DB1"/>
    <w:rsid w:val="00212E13"/>
    <w:rsid w:val="002131A7"/>
    <w:rsid w:val="00215ABD"/>
    <w:rsid w:val="0021657A"/>
    <w:rsid w:val="00217344"/>
    <w:rsid w:val="00217B59"/>
    <w:rsid w:val="00217CFA"/>
    <w:rsid w:val="00220B14"/>
    <w:rsid w:val="002232A0"/>
    <w:rsid w:val="00225F69"/>
    <w:rsid w:val="00227048"/>
    <w:rsid w:val="002278B6"/>
    <w:rsid w:val="00227E98"/>
    <w:rsid w:val="0023069C"/>
    <w:rsid w:val="002330E4"/>
    <w:rsid w:val="002332AC"/>
    <w:rsid w:val="00234814"/>
    <w:rsid w:val="00235561"/>
    <w:rsid w:val="002356AE"/>
    <w:rsid w:val="00236D1F"/>
    <w:rsid w:val="00237EDA"/>
    <w:rsid w:val="00237FFB"/>
    <w:rsid w:val="00240002"/>
    <w:rsid w:val="002409A2"/>
    <w:rsid w:val="002409A8"/>
    <w:rsid w:val="00240A32"/>
    <w:rsid w:val="00241AF7"/>
    <w:rsid w:val="002420B7"/>
    <w:rsid w:val="00243E41"/>
    <w:rsid w:val="002446EF"/>
    <w:rsid w:val="00247388"/>
    <w:rsid w:val="00247401"/>
    <w:rsid w:val="002504E5"/>
    <w:rsid w:val="00250E8B"/>
    <w:rsid w:val="00252E3B"/>
    <w:rsid w:val="002542E2"/>
    <w:rsid w:val="00254EF2"/>
    <w:rsid w:val="002555EB"/>
    <w:rsid w:val="0025618A"/>
    <w:rsid w:val="002617E7"/>
    <w:rsid w:val="00262B85"/>
    <w:rsid w:val="0026303F"/>
    <w:rsid w:val="002659B8"/>
    <w:rsid w:val="00265A86"/>
    <w:rsid w:val="0026740C"/>
    <w:rsid w:val="00270004"/>
    <w:rsid w:val="0027096E"/>
    <w:rsid w:val="00270D99"/>
    <w:rsid w:val="00270E78"/>
    <w:rsid w:val="00276056"/>
    <w:rsid w:val="00280160"/>
    <w:rsid w:val="00280C0B"/>
    <w:rsid w:val="0028284E"/>
    <w:rsid w:val="00283828"/>
    <w:rsid w:val="00283DA4"/>
    <w:rsid w:val="00284E6D"/>
    <w:rsid w:val="002850B1"/>
    <w:rsid w:val="0028553C"/>
    <w:rsid w:val="00285BA4"/>
    <w:rsid w:val="00286A10"/>
    <w:rsid w:val="0028708E"/>
    <w:rsid w:val="002877A4"/>
    <w:rsid w:val="00290856"/>
    <w:rsid w:val="00292553"/>
    <w:rsid w:val="002937E2"/>
    <w:rsid w:val="00294520"/>
    <w:rsid w:val="00294B99"/>
    <w:rsid w:val="00294F0C"/>
    <w:rsid w:val="00296A37"/>
    <w:rsid w:val="002A3A64"/>
    <w:rsid w:val="002A4280"/>
    <w:rsid w:val="002A5DBF"/>
    <w:rsid w:val="002A63BA"/>
    <w:rsid w:val="002A6F21"/>
    <w:rsid w:val="002A7319"/>
    <w:rsid w:val="002A733B"/>
    <w:rsid w:val="002A770F"/>
    <w:rsid w:val="002B02D8"/>
    <w:rsid w:val="002B044D"/>
    <w:rsid w:val="002B1556"/>
    <w:rsid w:val="002B1EB4"/>
    <w:rsid w:val="002B2E8B"/>
    <w:rsid w:val="002B79D0"/>
    <w:rsid w:val="002B7ED1"/>
    <w:rsid w:val="002C02EA"/>
    <w:rsid w:val="002C0FC3"/>
    <w:rsid w:val="002C28DD"/>
    <w:rsid w:val="002C295D"/>
    <w:rsid w:val="002C2EAB"/>
    <w:rsid w:val="002C45B2"/>
    <w:rsid w:val="002C7BFF"/>
    <w:rsid w:val="002D0B29"/>
    <w:rsid w:val="002D30AD"/>
    <w:rsid w:val="002D33F6"/>
    <w:rsid w:val="002D363C"/>
    <w:rsid w:val="002D3D50"/>
    <w:rsid w:val="002D5CBB"/>
    <w:rsid w:val="002D5D34"/>
    <w:rsid w:val="002D5D53"/>
    <w:rsid w:val="002D5EDE"/>
    <w:rsid w:val="002D648A"/>
    <w:rsid w:val="002D74EA"/>
    <w:rsid w:val="002D7E90"/>
    <w:rsid w:val="002E38DC"/>
    <w:rsid w:val="002E39CD"/>
    <w:rsid w:val="002E449B"/>
    <w:rsid w:val="002E4501"/>
    <w:rsid w:val="002E75BA"/>
    <w:rsid w:val="002E7990"/>
    <w:rsid w:val="002F060E"/>
    <w:rsid w:val="002F1364"/>
    <w:rsid w:val="002F14BE"/>
    <w:rsid w:val="002F28E9"/>
    <w:rsid w:val="002F380C"/>
    <w:rsid w:val="002F5AF1"/>
    <w:rsid w:val="002F6B4F"/>
    <w:rsid w:val="002F6E4B"/>
    <w:rsid w:val="0030144D"/>
    <w:rsid w:val="00302E9F"/>
    <w:rsid w:val="003033B9"/>
    <w:rsid w:val="00303473"/>
    <w:rsid w:val="003067EB"/>
    <w:rsid w:val="00311189"/>
    <w:rsid w:val="00312EEA"/>
    <w:rsid w:val="00314842"/>
    <w:rsid w:val="00314B92"/>
    <w:rsid w:val="00315C4F"/>
    <w:rsid w:val="00316460"/>
    <w:rsid w:val="00316EC7"/>
    <w:rsid w:val="00317CD5"/>
    <w:rsid w:val="00323B15"/>
    <w:rsid w:val="00324157"/>
    <w:rsid w:val="00325494"/>
    <w:rsid w:val="00326145"/>
    <w:rsid w:val="0032635D"/>
    <w:rsid w:val="00327D1F"/>
    <w:rsid w:val="00330264"/>
    <w:rsid w:val="00330F63"/>
    <w:rsid w:val="00331D25"/>
    <w:rsid w:val="003322EF"/>
    <w:rsid w:val="0033326C"/>
    <w:rsid w:val="003340BE"/>
    <w:rsid w:val="00335658"/>
    <w:rsid w:val="003363E0"/>
    <w:rsid w:val="003404C1"/>
    <w:rsid w:val="00340BD9"/>
    <w:rsid w:val="00341F39"/>
    <w:rsid w:val="00343609"/>
    <w:rsid w:val="0034428E"/>
    <w:rsid w:val="0034643D"/>
    <w:rsid w:val="00350EDE"/>
    <w:rsid w:val="0035148C"/>
    <w:rsid w:val="00352165"/>
    <w:rsid w:val="003528FA"/>
    <w:rsid w:val="00352CD6"/>
    <w:rsid w:val="00352F43"/>
    <w:rsid w:val="003546B9"/>
    <w:rsid w:val="00355404"/>
    <w:rsid w:val="0035665A"/>
    <w:rsid w:val="00356AA0"/>
    <w:rsid w:val="00360718"/>
    <w:rsid w:val="00361154"/>
    <w:rsid w:val="00361F36"/>
    <w:rsid w:val="00362939"/>
    <w:rsid w:val="00362F32"/>
    <w:rsid w:val="0036367C"/>
    <w:rsid w:val="00364223"/>
    <w:rsid w:val="00364AE2"/>
    <w:rsid w:val="00365013"/>
    <w:rsid w:val="003662E7"/>
    <w:rsid w:val="003671B3"/>
    <w:rsid w:val="0036769F"/>
    <w:rsid w:val="003715A6"/>
    <w:rsid w:val="0037179F"/>
    <w:rsid w:val="00371F5E"/>
    <w:rsid w:val="00372A60"/>
    <w:rsid w:val="0037344B"/>
    <w:rsid w:val="00374B43"/>
    <w:rsid w:val="0037585A"/>
    <w:rsid w:val="00376102"/>
    <w:rsid w:val="00376A81"/>
    <w:rsid w:val="00376AA9"/>
    <w:rsid w:val="00376FE6"/>
    <w:rsid w:val="0038008F"/>
    <w:rsid w:val="00383421"/>
    <w:rsid w:val="00384498"/>
    <w:rsid w:val="0038698E"/>
    <w:rsid w:val="00387AA8"/>
    <w:rsid w:val="00391555"/>
    <w:rsid w:val="00392CFA"/>
    <w:rsid w:val="00394926"/>
    <w:rsid w:val="003A2036"/>
    <w:rsid w:val="003A2DFB"/>
    <w:rsid w:val="003A4B6D"/>
    <w:rsid w:val="003A4E12"/>
    <w:rsid w:val="003B113D"/>
    <w:rsid w:val="003B142E"/>
    <w:rsid w:val="003B1A3B"/>
    <w:rsid w:val="003B1E01"/>
    <w:rsid w:val="003B247D"/>
    <w:rsid w:val="003B2D28"/>
    <w:rsid w:val="003B366F"/>
    <w:rsid w:val="003B36B3"/>
    <w:rsid w:val="003B5074"/>
    <w:rsid w:val="003B5131"/>
    <w:rsid w:val="003B7654"/>
    <w:rsid w:val="003B76A7"/>
    <w:rsid w:val="003C004B"/>
    <w:rsid w:val="003C006C"/>
    <w:rsid w:val="003C0154"/>
    <w:rsid w:val="003C0FC3"/>
    <w:rsid w:val="003C40AA"/>
    <w:rsid w:val="003C4647"/>
    <w:rsid w:val="003C5542"/>
    <w:rsid w:val="003C599F"/>
    <w:rsid w:val="003D1ECD"/>
    <w:rsid w:val="003D2918"/>
    <w:rsid w:val="003D294D"/>
    <w:rsid w:val="003D4539"/>
    <w:rsid w:val="003D4E09"/>
    <w:rsid w:val="003D5258"/>
    <w:rsid w:val="003D525B"/>
    <w:rsid w:val="003D6399"/>
    <w:rsid w:val="003D6BB5"/>
    <w:rsid w:val="003D7CE6"/>
    <w:rsid w:val="003E087B"/>
    <w:rsid w:val="003E1E6B"/>
    <w:rsid w:val="003E1F51"/>
    <w:rsid w:val="003E34BA"/>
    <w:rsid w:val="003E536F"/>
    <w:rsid w:val="003E5C1B"/>
    <w:rsid w:val="003E62F3"/>
    <w:rsid w:val="003E6363"/>
    <w:rsid w:val="003F1BDB"/>
    <w:rsid w:val="003F2814"/>
    <w:rsid w:val="003F497A"/>
    <w:rsid w:val="00401F6B"/>
    <w:rsid w:val="00402148"/>
    <w:rsid w:val="00402C89"/>
    <w:rsid w:val="0040315C"/>
    <w:rsid w:val="00404DE9"/>
    <w:rsid w:val="004051CD"/>
    <w:rsid w:val="004051EE"/>
    <w:rsid w:val="00405509"/>
    <w:rsid w:val="00406A4B"/>
    <w:rsid w:val="004070AB"/>
    <w:rsid w:val="00407966"/>
    <w:rsid w:val="00410D5E"/>
    <w:rsid w:val="00413F62"/>
    <w:rsid w:val="00414933"/>
    <w:rsid w:val="0041567B"/>
    <w:rsid w:val="00417828"/>
    <w:rsid w:val="004216AF"/>
    <w:rsid w:val="0042228D"/>
    <w:rsid w:val="00422C85"/>
    <w:rsid w:val="004239CD"/>
    <w:rsid w:val="00424138"/>
    <w:rsid w:val="00424491"/>
    <w:rsid w:val="004244C1"/>
    <w:rsid w:val="004249ED"/>
    <w:rsid w:val="00425DE1"/>
    <w:rsid w:val="004261C3"/>
    <w:rsid w:val="004263EC"/>
    <w:rsid w:val="004320EB"/>
    <w:rsid w:val="004321AE"/>
    <w:rsid w:val="0043231E"/>
    <w:rsid w:val="00434285"/>
    <w:rsid w:val="00435F26"/>
    <w:rsid w:val="004365C8"/>
    <w:rsid w:val="004412FB"/>
    <w:rsid w:val="004414EC"/>
    <w:rsid w:val="00441DE6"/>
    <w:rsid w:val="00445CDC"/>
    <w:rsid w:val="004460E2"/>
    <w:rsid w:val="00446D1F"/>
    <w:rsid w:val="00451F05"/>
    <w:rsid w:val="004523BC"/>
    <w:rsid w:val="004528B2"/>
    <w:rsid w:val="004543B6"/>
    <w:rsid w:val="004544BB"/>
    <w:rsid w:val="004550E6"/>
    <w:rsid w:val="0045619C"/>
    <w:rsid w:val="00456526"/>
    <w:rsid w:val="00456A8C"/>
    <w:rsid w:val="00457156"/>
    <w:rsid w:val="004614E8"/>
    <w:rsid w:val="00461BB7"/>
    <w:rsid w:val="00461D43"/>
    <w:rsid w:val="00461E35"/>
    <w:rsid w:val="00462E88"/>
    <w:rsid w:val="00463192"/>
    <w:rsid w:val="00463B83"/>
    <w:rsid w:val="00463F78"/>
    <w:rsid w:val="00464A99"/>
    <w:rsid w:val="0046546F"/>
    <w:rsid w:val="00465F7C"/>
    <w:rsid w:val="004666CA"/>
    <w:rsid w:val="00471580"/>
    <w:rsid w:val="004739B0"/>
    <w:rsid w:val="004747D6"/>
    <w:rsid w:val="00475EC5"/>
    <w:rsid w:val="00476253"/>
    <w:rsid w:val="004777C5"/>
    <w:rsid w:val="004802BA"/>
    <w:rsid w:val="0048150F"/>
    <w:rsid w:val="0048172C"/>
    <w:rsid w:val="0048264D"/>
    <w:rsid w:val="004826B4"/>
    <w:rsid w:val="004838C1"/>
    <w:rsid w:val="00483971"/>
    <w:rsid w:val="00484C93"/>
    <w:rsid w:val="00485570"/>
    <w:rsid w:val="0048580E"/>
    <w:rsid w:val="00486851"/>
    <w:rsid w:val="00486D4F"/>
    <w:rsid w:val="00487CA7"/>
    <w:rsid w:val="00487E93"/>
    <w:rsid w:val="00491E5E"/>
    <w:rsid w:val="004932AA"/>
    <w:rsid w:val="0049371F"/>
    <w:rsid w:val="00495778"/>
    <w:rsid w:val="00497E5F"/>
    <w:rsid w:val="004A4CE4"/>
    <w:rsid w:val="004A56C8"/>
    <w:rsid w:val="004A5E7F"/>
    <w:rsid w:val="004A79A2"/>
    <w:rsid w:val="004A7A07"/>
    <w:rsid w:val="004A7CA6"/>
    <w:rsid w:val="004A7CE1"/>
    <w:rsid w:val="004B2957"/>
    <w:rsid w:val="004B3ECC"/>
    <w:rsid w:val="004B5204"/>
    <w:rsid w:val="004B60E4"/>
    <w:rsid w:val="004B677C"/>
    <w:rsid w:val="004C0654"/>
    <w:rsid w:val="004C1633"/>
    <w:rsid w:val="004C29C5"/>
    <w:rsid w:val="004C3043"/>
    <w:rsid w:val="004C346F"/>
    <w:rsid w:val="004C37CD"/>
    <w:rsid w:val="004C40BE"/>
    <w:rsid w:val="004C6963"/>
    <w:rsid w:val="004C737E"/>
    <w:rsid w:val="004D1275"/>
    <w:rsid w:val="004D1AB5"/>
    <w:rsid w:val="004D20DD"/>
    <w:rsid w:val="004D22AC"/>
    <w:rsid w:val="004D2570"/>
    <w:rsid w:val="004D27DD"/>
    <w:rsid w:val="004D3746"/>
    <w:rsid w:val="004D3DC0"/>
    <w:rsid w:val="004D44A7"/>
    <w:rsid w:val="004D4A01"/>
    <w:rsid w:val="004D4A3A"/>
    <w:rsid w:val="004D5ADD"/>
    <w:rsid w:val="004D5F2C"/>
    <w:rsid w:val="004D75A9"/>
    <w:rsid w:val="004D7654"/>
    <w:rsid w:val="004D776A"/>
    <w:rsid w:val="004D7E73"/>
    <w:rsid w:val="004E04AB"/>
    <w:rsid w:val="004E1F57"/>
    <w:rsid w:val="004E2AB3"/>
    <w:rsid w:val="004E4ECC"/>
    <w:rsid w:val="004E68C1"/>
    <w:rsid w:val="004E72FE"/>
    <w:rsid w:val="004F3DBC"/>
    <w:rsid w:val="004F44D2"/>
    <w:rsid w:val="004F490D"/>
    <w:rsid w:val="004F4C12"/>
    <w:rsid w:val="004F694B"/>
    <w:rsid w:val="004F727F"/>
    <w:rsid w:val="004F7DC7"/>
    <w:rsid w:val="005007B1"/>
    <w:rsid w:val="005009F3"/>
    <w:rsid w:val="005014C6"/>
    <w:rsid w:val="00501D7C"/>
    <w:rsid w:val="00501F11"/>
    <w:rsid w:val="0050219E"/>
    <w:rsid w:val="00503F98"/>
    <w:rsid w:val="00504697"/>
    <w:rsid w:val="005058DC"/>
    <w:rsid w:val="00507B47"/>
    <w:rsid w:val="00510198"/>
    <w:rsid w:val="00510768"/>
    <w:rsid w:val="0051145B"/>
    <w:rsid w:val="00511AEC"/>
    <w:rsid w:val="00511DC0"/>
    <w:rsid w:val="00512451"/>
    <w:rsid w:val="00517EEA"/>
    <w:rsid w:val="00520150"/>
    <w:rsid w:val="00521420"/>
    <w:rsid w:val="00522AA4"/>
    <w:rsid w:val="005233B3"/>
    <w:rsid w:val="005238D2"/>
    <w:rsid w:val="00524FB8"/>
    <w:rsid w:val="005276BB"/>
    <w:rsid w:val="00527C26"/>
    <w:rsid w:val="005302F6"/>
    <w:rsid w:val="0053211D"/>
    <w:rsid w:val="0053239C"/>
    <w:rsid w:val="005327DF"/>
    <w:rsid w:val="00532BE4"/>
    <w:rsid w:val="005334B5"/>
    <w:rsid w:val="00533AC4"/>
    <w:rsid w:val="005348CC"/>
    <w:rsid w:val="00534FD1"/>
    <w:rsid w:val="00535A2B"/>
    <w:rsid w:val="00536AE3"/>
    <w:rsid w:val="005379CB"/>
    <w:rsid w:val="00537B28"/>
    <w:rsid w:val="00537BB3"/>
    <w:rsid w:val="00541D20"/>
    <w:rsid w:val="0054240F"/>
    <w:rsid w:val="00542E9E"/>
    <w:rsid w:val="00546FFC"/>
    <w:rsid w:val="005502D7"/>
    <w:rsid w:val="005532B8"/>
    <w:rsid w:val="00553CF3"/>
    <w:rsid w:val="00553FE6"/>
    <w:rsid w:val="005556FF"/>
    <w:rsid w:val="00555AA9"/>
    <w:rsid w:val="00555D90"/>
    <w:rsid w:val="00561CD8"/>
    <w:rsid w:val="00562D86"/>
    <w:rsid w:val="00564CAF"/>
    <w:rsid w:val="00564DC8"/>
    <w:rsid w:val="00567138"/>
    <w:rsid w:val="0057237D"/>
    <w:rsid w:val="005724E3"/>
    <w:rsid w:val="005726DA"/>
    <w:rsid w:val="0057330E"/>
    <w:rsid w:val="00573420"/>
    <w:rsid w:val="0057496B"/>
    <w:rsid w:val="00574AF8"/>
    <w:rsid w:val="005766D5"/>
    <w:rsid w:val="0057777E"/>
    <w:rsid w:val="0058020B"/>
    <w:rsid w:val="00580715"/>
    <w:rsid w:val="005813D3"/>
    <w:rsid w:val="00583625"/>
    <w:rsid w:val="005839E0"/>
    <w:rsid w:val="00584F38"/>
    <w:rsid w:val="00585183"/>
    <w:rsid w:val="00586EFC"/>
    <w:rsid w:val="00587818"/>
    <w:rsid w:val="00590CC8"/>
    <w:rsid w:val="00591F25"/>
    <w:rsid w:val="00593CA6"/>
    <w:rsid w:val="00594131"/>
    <w:rsid w:val="00594570"/>
    <w:rsid w:val="00595027"/>
    <w:rsid w:val="0059510C"/>
    <w:rsid w:val="00596F88"/>
    <w:rsid w:val="005A11C7"/>
    <w:rsid w:val="005A15FB"/>
    <w:rsid w:val="005A24F3"/>
    <w:rsid w:val="005A3E23"/>
    <w:rsid w:val="005A3FA0"/>
    <w:rsid w:val="005A51AC"/>
    <w:rsid w:val="005A56C2"/>
    <w:rsid w:val="005A5810"/>
    <w:rsid w:val="005A72F0"/>
    <w:rsid w:val="005A77A6"/>
    <w:rsid w:val="005B12DB"/>
    <w:rsid w:val="005B2902"/>
    <w:rsid w:val="005B4244"/>
    <w:rsid w:val="005B4E8D"/>
    <w:rsid w:val="005B6D19"/>
    <w:rsid w:val="005C04A7"/>
    <w:rsid w:val="005C09AB"/>
    <w:rsid w:val="005C189E"/>
    <w:rsid w:val="005C1A3D"/>
    <w:rsid w:val="005C23DA"/>
    <w:rsid w:val="005C3351"/>
    <w:rsid w:val="005C50BA"/>
    <w:rsid w:val="005C50CE"/>
    <w:rsid w:val="005C5EF9"/>
    <w:rsid w:val="005D0E40"/>
    <w:rsid w:val="005D117F"/>
    <w:rsid w:val="005D1E9D"/>
    <w:rsid w:val="005D1F2B"/>
    <w:rsid w:val="005D2553"/>
    <w:rsid w:val="005D2E1E"/>
    <w:rsid w:val="005D3529"/>
    <w:rsid w:val="005D3790"/>
    <w:rsid w:val="005D694C"/>
    <w:rsid w:val="005D6EFA"/>
    <w:rsid w:val="005D725D"/>
    <w:rsid w:val="005E0C91"/>
    <w:rsid w:val="005E0F45"/>
    <w:rsid w:val="005E17A0"/>
    <w:rsid w:val="005E2ABA"/>
    <w:rsid w:val="005E31AA"/>
    <w:rsid w:val="005E3249"/>
    <w:rsid w:val="005E5574"/>
    <w:rsid w:val="005E5951"/>
    <w:rsid w:val="005E6373"/>
    <w:rsid w:val="005E68C6"/>
    <w:rsid w:val="005F0B76"/>
    <w:rsid w:val="005F1872"/>
    <w:rsid w:val="005F3D7A"/>
    <w:rsid w:val="005F3FBB"/>
    <w:rsid w:val="005F41DA"/>
    <w:rsid w:val="005F63A1"/>
    <w:rsid w:val="005F7BF2"/>
    <w:rsid w:val="00601737"/>
    <w:rsid w:val="006028EF"/>
    <w:rsid w:val="00604546"/>
    <w:rsid w:val="0060516F"/>
    <w:rsid w:val="006109A0"/>
    <w:rsid w:val="00611296"/>
    <w:rsid w:val="006115D6"/>
    <w:rsid w:val="006136AD"/>
    <w:rsid w:val="0061394C"/>
    <w:rsid w:val="00614966"/>
    <w:rsid w:val="00614C66"/>
    <w:rsid w:val="00617EBF"/>
    <w:rsid w:val="00621234"/>
    <w:rsid w:val="00621C9E"/>
    <w:rsid w:val="006238E7"/>
    <w:rsid w:val="00625851"/>
    <w:rsid w:val="00625F75"/>
    <w:rsid w:val="006264AF"/>
    <w:rsid w:val="00626555"/>
    <w:rsid w:val="00627DE4"/>
    <w:rsid w:val="00630715"/>
    <w:rsid w:val="00630719"/>
    <w:rsid w:val="0063310E"/>
    <w:rsid w:val="00636A06"/>
    <w:rsid w:val="00641821"/>
    <w:rsid w:val="00641908"/>
    <w:rsid w:val="0064192C"/>
    <w:rsid w:val="00643374"/>
    <w:rsid w:val="00643592"/>
    <w:rsid w:val="006435D0"/>
    <w:rsid w:val="00643FD8"/>
    <w:rsid w:val="00646352"/>
    <w:rsid w:val="0064643E"/>
    <w:rsid w:val="00647B02"/>
    <w:rsid w:val="006520EF"/>
    <w:rsid w:val="006534B9"/>
    <w:rsid w:val="006538DD"/>
    <w:rsid w:val="00653E2E"/>
    <w:rsid w:val="0065425B"/>
    <w:rsid w:val="0065432E"/>
    <w:rsid w:val="00654795"/>
    <w:rsid w:val="006573F8"/>
    <w:rsid w:val="00657C72"/>
    <w:rsid w:val="00660C30"/>
    <w:rsid w:val="00660E8F"/>
    <w:rsid w:val="0066272D"/>
    <w:rsid w:val="0066349E"/>
    <w:rsid w:val="00663EE8"/>
    <w:rsid w:val="0066596C"/>
    <w:rsid w:val="00666EE4"/>
    <w:rsid w:val="00667108"/>
    <w:rsid w:val="006707B6"/>
    <w:rsid w:val="00670954"/>
    <w:rsid w:val="00673236"/>
    <w:rsid w:val="006751DA"/>
    <w:rsid w:val="006764CE"/>
    <w:rsid w:val="006807F9"/>
    <w:rsid w:val="006832F7"/>
    <w:rsid w:val="006838E2"/>
    <w:rsid w:val="00683A4E"/>
    <w:rsid w:val="0068450C"/>
    <w:rsid w:val="00685850"/>
    <w:rsid w:val="00690183"/>
    <w:rsid w:val="0069329C"/>
    <w:rsid w:val="00694451"/>
    <w:rsid w:val="00695783"/>
    <w:rsid w:val="00695E31"/>
    <w:rsid w:val="00697C03"/>
    <w:rsid w:val="006A0103"/>
    <w:rsid w:val="006A0835"/>
    <w:rsid w:val="006A139E"/>
    <w:rsid w:val="006A4DA8"/>
    <w:rsid w:val="006A5360"/>
    <w:rsid w:val="006A597C"/>
    <w:rsid w:val="006B26D6"/>
    <w:rsid w:val="006B277B"/>
    <w:rsid w:val="006B4251"/>
    <w:rsid w:val="006B46C0"/>
    <w:rsid w:val="006B724C"/>
    <w:rsid w:val="006B7A7B"/>
    <w:rsid w:val="006C0D4D"/>
    <w:rsid w:val="006C2039"/>
    <w:rsid w:val="006C3267"/>
    <w:rsid w:val="006C3775"/>
    <w:rsid w:val="006C39B5"/>
    <w:rsid w:val="006C4555"/>
    <w:rsid w:val="006C5E02"/>
    <w:rsid w:val="006D0773"/>
    <w:rsid w:val="006D21A6"/>
    <w:rsid w:val="006D2AB0"/>
    <w:rsid w:val="006D3505"/>
    <w:rsid w:val="006D50B8"/>
    <w:rsid w:val="006D7026"/>
    <w:rsid w:val="006E3ECB"/>
    <w:rsid w:val="006E4AA3"/>
    <w:rsid w:val="006E669F"/>
    <w:rsid w:val="006E6C69"/>
    <w:rsid w:val="006E6E83"/>
    <w:rsid w:val="006E717B"/>
    <w:rsid w:val="006F0041"/>
    <w:rsid w:val="006F0287"/>
    <w:rsid w:val="006F1E0D"/>
    <w:rsid w:val="006F2069"/>
    <w:rsid w:val="006F5007"/>
    <w:rsid w:val="006F5974"/>
    <w:rsid w:val="00700C67"/>
    <w:rsid w:val="00702515"/>
    <w:rsid w:val="00706A8B"/>
    <w:rsid w:val="007133C3"/>
    <w:rsid w:val="00716A86"/>
    <w:rsid w:val="00716D27"/>
    <w:rsid w:val="00716D52"/>
    <w:rsid w:val="00720860"/>
    <w:rsid w:val="007218DC"/>
    <w:rsid w:val="0072237D"/>
    <w:rsid w:val="00723B65"/>
    <w:rsid w:val="00724FEA"/>
    <w:rsid w:val="00725669"/>
    <w:rsid w:val="00725D15"/>
    <w:rsid w:val="00726DF6"/>
    <w:rsid w:val="00727CD7"/>
    <w:rsid w:val="0073018C"/>
    <w:rsid w:val="00730CF4"/>
    <w:rsid w:val="007334AE"/>
    <w:rsid w:val="007341DE"/>
    <w:rsid w:val="00734C96"/>
    <w:rsid w:val="00734EAF"/>
    <w:rsid w:val="007351AB"/>
    <w:rsid w:val="00736CF9"/>
    <w:rsid w:val="00736D68"/>
    <w:rsid w:val="0073728C"/>
    <w:rsid w:val="00740748"/>
    <w:rsid w:val="00743882"/>
    <w:rsid w:val="00745269"/>
    <w:rsid w:val="0074577F"/>
    <w:rsid w:val="007461A6"/>
    <w:rsid w:val="00746579"/>
    <w:rsid w:val="007466F5"/>
    <w:rsid w:val="00746AF0"/>
    <w:rsid w:val="007471F3"/>
    <w:rsid w:val="007501D4"/>
    <w:rsid w:val="007525DC"/>
    <w:rsid w:val="00754CD3"/>
    <w:rsid w:val="00754D47"/>
    <w:rsid w:val="00755DE9"/>
    <w:rsid w:val="00755ED9"/>
    <w:rsid w:val="007573C4"/>
    <w:rsid w:val="00757513"/>
    <w:rsid w:val="00757846"/>
    <w:rsid w:val="00761572"/>
    <w:rsid w:val="00761E13"/>
    <w:rsid w:val="00762533"/>
    <w:rsid w:val="00762995"/>
    <w:rsid w:val="00762C82"/>
    <w:rsid w:val="00763CE6"/>
    <w:rsid w:val="00765199"/>
    <w:rsid w:val="00765D72"/>
    <w:rsid w:val="00767237"/>
    <w:rsid w:val="00767D08"/>
    <w:rsid w:val="00771D88"/>
    <w:rsid w:val="00772FF1"/>
    <w:rsid w:val="007744FC"/>
    <w:rsid w:val="00777097"/>
    <w:rsid w:val="00777DC4"/>
    <w:rsid w:val="0078195C"/>
    <w:rsid w:val="00784405"/>
    <w:rsid w:val="00785C65"/>
    <w:rsid w:val="00785E78"/>
    <w:rsid w:val="00787327"/>
    <w:rsid w:val="00790D01"/>
    <w:rsid w:val="007918B8"/>
    <w:rsid w:val="00791BF4"/>
    <w:rsid w:val="00794B28"/>
    <w:rsid w:val="00794B86"/>
    <w:rsid w:val="00795F82"/>
    <w:rsid w:val="00796DBC"/>
    <w:rsid w:val="007974BD"/>
    <w:rsid w:val="007978F5"/>
    <w:rsid w:val="00797C58"/>
    <w:rsid w:val="007A09C3"/>
    <w:rsid w:val="007A0D23"/>
    <w:rsid w:val="007A19A8"/>
    <w:rsid w:val="007A1B3C"/>
    <w:rsid w:val="007A30C8"/>
    <w:rsid w:val="007A43FE"/>
    <w:rsid w:val="007A4C76"/>
    <w:rsid w:val="007A5601"/>
    <w:rsid w:val="007A5A6E"/>
    <w:rsid w:val="007A77B9"/>
    <w:rsid w:val="007A7FEB"/>
    <w:rsid w:val="007B06B4"/>
    <w:rsid w:val="007B30A5"/>
    <w:rsid w:val="007B4994"/>
    <w:rsid w:val="007B7828"/>
    <w:rsid w:val="007C0005"/>
    <w:rsid w:val="007C0F56"/>
    <w:rsid w:val="007C182F"/>
    <w:rsid w:val="007C38EB"/>
    <w:rsid w:val="007C3E21"/>
    <w:rsid w:val="007C40A6"/>
    <w:rsid w:val="007C4C39"/>
    <w:rsid w:val="007C4F7F"/>
    <w:rsid w:val="007C5263"/>
    <w:rsid w:val="007C6240"/>
    <w:rsid w:val="007C65C3"/>
    <w:rsid w:val="007C6C18"/>
    <w:rsid w:val="007D032F"/>
    <w:rsid w:val="007D2077"/>
    <w:rsid w:val="007D36FD"/>
    <w:rsid w:val="007D3BB6"/>
    <w:rsid w:val="007D4AFB"/>
    <w:rsid w:val="007D52F3"/>
    <w:rsid w:val="007D67AC"/>
    <w:rsid w:val="007D7E13"/>
    <w:rsid w:val="007E0666"/>
    <w:rsid w:val="007E18BD"/>
    <w:rsid w:val="007E1B7C"/>
    <w:rsid w:val="007E271E"/>
    <w:rsid w:val="007E3704"/>
    <w:rsid w:val="007E4278"/>
    <w:rsid w:val="007E429B"/>
    <w:rsid w:val="007E46D8"/>
    <w:rsid w:val="007E4EEA"/>
    <w:rsid w:val="007E5702"/>
    <w:rsid w:val="007E58D6"/>
    <w:rsid w:val="007E5A4D"/>
    <w:rsid w:val="007E5D0E"/>
    <w:rsid w:val="007E7CC1"/>
    <w:rsid w:val="007F08C1"/>
    <w:rsid w:val="007F145B"/>
    <w:rsid w:val="007F1790"/>
    <w:rsid w:val="007F2228"/>
    <w:rsid w:val="007F352E"/>
    <w:rsid w:val="007F4518"/>
    <w:rsid w:val="007F48E3"/>
    <w:rsid w:val="007F4C25"/>
    <w:rsid w:val="007F58E3"/>
    <w:rsid w:val="007F7539"/>
    <w:rsid w:val="00801D82"/>
    <w:rsid w:val="00803141"/>
    <w:rsid w:val="008038A5"/>
    <w:rsid w:val="00804086"/>
    <w:rsid w:val="00804249"/>
    <w:rsid w:val="00804AE6"/>
    <w:rsid w:val="00804C01"/>
    <w:rsid w:val="0080567B"/>
    <w:rsid w:val="00806151"/>
    <w:rsid w:val="008064A9"/>
    <w:rsid w:val="0080718F"/>
    <w:rsid w:val="0080726A"/>
    <w:rsid w:val="00807B8C"/>
    <w:rsid w:val="008114AA"/>
    <w:rsid w:val="0081543D"/>
    <w:rsid w:val="00815A2C"/>
    <w:rsid w:val="00820133"/>
    <w:rsid w:val="00820472"/>
    <w:rsid w:val="0082058F"/>
    <w:rsid w:val="0082132A"/>
    <w:rsid w:val="00823CED"/>
    <w:rsid w:val="0083024B"/>
    <w:rsid w:val="008308B5"/>
    <w:rsid w:val="00831F1B"/>
    <w:rsid w:val="008330CA"/>
    <w:rsid w:val="00833C1D"/>
    <w:rsid w:val="00833E74"/>
    <w:rsid w:val="00834C1A"/>
    <w:rsid w:val="008356CB"/>
    <w:rsid w:val="008406BE"/>
    <w:rsid w:val="00840C2E"/>
    <w:rsid w:val="0084315E"/>
    <w:rsid w:val="00844300"/>
    <w:rsid w:val="00845160"/>
    <w:rsid w:val="0084537D"/>
    <w:rsid w:val="0084568E"/>
    <w:rsid w:val="0084727D"/>
    <w:rsid w:val="008504D2"/>
    <w:rsid w:val="00850EA0"/>
    <w:rsid w:val="00851056"/>
    <w:rsid w:val="00851906"/>
    <w:rsid w:val="00853110"/>
    <w:rsid w:val="00853651"/>
    <w:rsid w:val="00854460"/>
    <w:rsid w:val="008567B4"/>
    <w:rsid w:val="0085746B"/>
    <w:rsid w:val="00860C61"/>
    <w:rsid w:val="00860CAA"/>
    <w:rsid w:val="00860DF8"/>
    <w:rsid w:val="00863616"/>
    <w:rsid w:val="00864A3E"/>
    <w:rsid w:val="00864C6E"/>
    <w:rsid w:val="008657AB"/>
    <w:rsid w:val="008660A4"/>
    <w:rsid w:val="00866488"/>
    <w:rsid w:val="00867377"/>
    <w:rsid w:val="008673AC"/>
    <w:rsid w:val="00867C82"/>
    <w:rsid w:val="00870686"/>
    <w:rsid w:val="00870739"/>
    <w:rsid w:val="00872805"/>
    <w:rsid w:val="00873725"/>
    <w:rsid w:val="00874153"/>
    <w:rsid w:val="00874A07"/>
    <w:rsid w:val="00876783"/>
    <w:rsid w:val="00876C39"/>
    <w:rsid w:val="00881E15"/>
    <w:rsid w:val="00881E41"/>
    <w:rsid w:val="0088274C"/>
    <w:rsid w:val="00884AD9"/>
    <w:rsid w:val="00890742"/>
    <w:rsid w:val="00891368"/>
    <w:rsid w:val="00892DEC"/>
    <w:rsid w:val="0089376B"/>
    <w:rsid w:val="00894A99"/>
    <w:rsid w:val="0089630E"/>
    <w:rsid w:val="00897921"/>
    <w:rsid w:val="00897ED9"/>
    <w:rsid w:val="008A10B8"/>
    <w:rsid w:val="008A1525"/>
    <w:rsid w:val="008A2CC8"/>
    <w:rsid w:val="008A4C23"/>
    <w:rsid w:val="008A7428"/>
    <w:rsid w:val="008A7F0F"/>
    <w:rsid w:val="008B0E14"/>
    <w:rsid w:val="008B1B82"/>
    <w:rsid w:val="008B35DE"/>
    <w:rsid w:val="008B573B"/>
    <w:rsid w:val="008B58D5"/>
    <w:rsid w:val="008B5ACC"/>
    <w:rsid w:val="008B5BC0"/>
    <w:rsid w:val="008B6A6E"/>
    <w:rsid w:val="008C008F"/>
    <w:rsid w:val="008C04D0"/>
    <w:rsid w:val="008C6A8C"/>
    <w:rsid w:val="008C72AA"/>
    <w:rsid w:val="008C7B20"/>
    <w:rsid w:val="008D121E"/>
    <w:rsid w:val="008D150D"/>
    <w:rsid w:val="008D5094"/>
    <w:rsid w:val="008D787A"/>
    <w:rsid w:val="008D790B"/>
    <w:rsid w:val="008E0347"/>
    <w:rsid w:val="008E05FD"/>
    <w:rsid w:val="008E0EF7"/>
    <w:rsid w:val="008E1996"/>
    <w:rsid w:val="008E309C"/>
    <w:rsid w:val="008E3104"/>
    <w:rsid w:val="008E480D"/>
    <w:rsid w:val="008E4AC2"/>
    <w:rsid w:val="008E4DF5"/>
    <w:rsid w:val="008E7D67"/>
    <w:rsid w:val="008F0144"/>
    <w:rsid w:val="008F0758"/>
    <w:rsid w:val="008F2666"/>
    <w:rsid w:val="008F3562"/>
    <w:rsid w:val="008F4295"/>
    <w:rsid w:val="008F66DF"/>
    <w:rsid w:val="008F76E5"/>
    <w:rsid w:val="00900ADC"/>
    <w:rsid w:val="00901F22"/>
    <w:rsid w:val="009023DC"/>
    <w:rsid w:val="00902409"/>
    <w:rsid w:val="00903597"/>
    <w:rsid w:val="00903A68"/>
    <w:rsid w:val="00903B4A"/>
    <w:rsid w:val="00904A63"/>
    <w:rsid w:val="009053EA"/>
    <w:rsid w:val="009059F9"/>
    <w:rsid w:val="00906F0C"/>
    <w:rsid w:val="009075D8"/>
    <w:rsid w:val="00910798"/>
    <w:rsid w:val="0091124A"/>
    <w:rsid w:val="00912EA5"/>
    <w:rsid w:val="00913B33"/>
    <w:rsid w:val="00914225"/>
    <w:rsid w:val="0091464D"/>
    <w:rsid w:val="00914BF6"/>
    <w:rsid w:val="00914F56"/>
    <w:rsid w:val="0091514B"/>
    <w:rsid w:val="00915A34"/>
    <w:rsid w:val="00920040"/>
    <w:rsid w:val="009202F2"/>
    <w:rsid w:val="00920984"/>
    <w:rsid w:val="00922063"/>
    <w:rsid w:val="00922BFF"/>
    <w:rsid w:val="00922F86"/>
    <w:rsid w:val="00923E9C"/>
    <w:rsid w:val="00923EC9"/>
    <w:rsid w:val="00925049"/>
    <w:rsid w:val="00925D20"/>
    <w:rsid w:val="00926048"/>
    <w:rsid w:val="00926357"/>
    <w:rsid w:val="00926778"/>
    <w:rsid w:val="00926B09"/>
    <w:rsid w:val="00927C08"/>
    <w:rsid w:val="00932433"/>
    <w:rsid w:val="009357F0"/>
    <w:rsid w:val="0093640A"/>
    <w:rsid w:val="00936FA7"/>
    <w:rsid w:val="0094124D"/>
    <w:rsid w:val="00942376"/>
    <w:rsid w:val="009423C0"/>
    <w:rsid w:val="0094297A"/>
    <w:rsid w:val="009440A2"/>
    <w:rsid w:val="00945800"/>
    <w:rsid w:val="00951C26"/>
    <w:rsid w:val="0095220C"/>
    <w:rsid w:val="00952588"/>
    <w:rsid w:val="009532DE"/>
    <w:rsid w:val="00954619"/>
    <w:rsid w:val="00954C07"/>
    <w:rsid w:val="00955C37"/>
    <w:rsid w:val="0095615D"/>
    <w:rsid w:val="0095624C"/>
    <w:rsid w:val="00956431"/>
    <w:rsid w:val="00957965"/>
    <w:rsid w:val="00957EF3"/>
    <w:rsid w:val="009614F0"/>
    <w:rsid w:val="00962864"/>
    <w:rsid w:val="00965002"/>
    <w:rsid w:val="00965FF7"/>
    <w:rsid w:val="0096601B"/>
    <w:rsid w:val="0097127F"/>
    <w:rsid w:val="00971315"/>
    <w:rsid w:val="009724B6"/>
    <w:rsid w:val="00975389"/>
    <w:rsid w:val="009756E0"/>
    <w:rsid w:val="0097618C"/>
    <w:rsid w:val="0097676A"/>
    <w:rsid w:val="0098025F"/>
    <w:rsid w:val="009815DA"/>
    <w:rsid w:val="0098198F"/>
    <w:rsid w:val="00982729"/>
    <w:rsid w:val="00984B18"/>
    <w:rsid w:val="00985015"/>
    <w:rsid w:val="009857B4"/>
    <w:rsid w:val="00986105"/>
    <w:rsid w:val="009863F9"/>
    <w:rsid w:val="0098720C"/>
    <w:rsid w:val="00987DF4"/>
    <w:rsid w:val="00993BE3"/>
    <w:rsid w:val="0099417D"/>
    <w:rsid w:val="00995FE4"/>
    <w:rsid w:val="00997CE3"/>
    <w:rsid w:val="00997E14"/>
    <w:rsid w:val="009A0373"/>
    <w:rsid w:val="009A1456"/>
    <w:rsid w:val="009A4F54"/>
    <w:rsid w:val="009A5466"/>
    <w:rsid w:val="009A5F20"/>
    <w:rsid w:val="009B2057"/>
    <w:rsid w:val="009B3D90"/>
    <w:rsid w:val="009B44AD"/>
    <w:rsid w:val="009B47C5"/>
    <w:rsid w:val="009B48B8"/>
    <w:rsid w:val="009B4C9D"/>
    <w:rsid w:val="009B6095"/>
    <w:rsid w:val="009B6392"/>
    <w:rsid w:val="009B6467"/>
    <w:rsid w:val="009C0ADE"/>
    <w:rsid w:val="009C1049"/>
    <w:rsid w:val="009C1FBA"/>
    <w:rsid w:val="009C21E2"/>
    <w:rsid w:val="009C3F15"/>
    <w:rsid w:val="009C58EE"/>
    <w:rsid w:val="009C6DFD"/>
    <w:rsid w:val="009D0045"/>
    <w:rsid w:val="009D18B6"/>
    <w:rsid w:val="009D1F68"/>
    <w:rsid w:val="009D2D43"/>
    <w:rsid w:val="009D4277"/>
    <w:rsid w:val="009D4D1C"/>
    <w:rsid w:val="009D6E3A"/>
    <w:rsid w:val="009D700D"/>
    <w:rsid w:val="009D7873"/>
    <w:rsid w:val="009E1E25"/>
    <w:rsid w:val="009E1F89"/>
    <w:rsid w:val="009E2A2A"/>
    <w:rsid w:val="009E3920"/>
    <w:rsid w:val="009E3992"/>
    <w:rsid w:val="009E43D1"/>
    <w:rsid w:val="009E6674"/>
    <w:rsid w:val="009E6A1B"/>
    <w:rsid w:val="009E7808"/>
    <w:rsid w:val="009F0503"/>
    <w:rsid w:val="009F06D9"/>
    <w:rsid w:val="009F5658"/>
    <w:rsid w:val="009F5ED7"/>
    <w:rsid w:val="009F7A0F"/>
    <w:rsid w:val="00A01534"/>
    <w:rsid w:val="00A034BB"/>
    <w:rsid w:val="00A03FFE"/>
    <w:rsid w:val="00A05EB4"/>
    <w:rsid w:val="00A11FF1"/>
    <w:rsid w:val="00A134DD"/>
    <w:rsid w:val="00A14A3B"/>
    <w:rsid w:val="00A16E62"/>
    <w:rsid w:val="00A17421"/>
    <w:rsid w:val="00A17D63"/>
    <w:rsid w:val="00A20657"/>
    <w:rsid w:val="00A2483C"/>
    <w:rsid w:val="00A24C53"/>
    <w:rsid w:val="00A252BB"/>
    <w:rsid w:val="00A2591D"/>
    <w:rsid w:val="00A2636B"/>
    <w:rsid w:val="00A268B7"/>
    <w:rsid w:val="00A26925"/>
    <w:rsid w:val="00A26B97"/>
    <w:rsid w:val="00A27BEB"/>
    <w:rsid w:val="00A318D4"/>
    <w:rsid w:val="00A32E51"/>
    <w:rsid w:val="00A33125"/>
    <w:rsid w:val="00A335EE"/>
    <w:rsid w:val="00A33DF1"/>
    <w:rsid w:val="00A40587"/>
    <w:rsid w:val="00A40BF8"/>
    <w:rsid w:val="00A40E62"/>
    <w:rsid w:val="00A4248C"/>
    <w:rsid w:val="00A4363F"/>
    <w:rsid w:val="00A5073A"/>
    <w:rsid w:val="00A50781"/>
    <w:rsid w:val="00A50A49"/>
    <w:rsid w:val="00A50BAF"/>
    <w:rsid w:val="00A51074"/>
    <w:rsid w:val="00A5227F"/>
    <w:rsid w:val="00A52BFC"/>
    <w:rsid w:val="00A52E82"/>
    <w:rsid w:val="00A57D7B"/>
    <w:rsid w:val="00A57E73"/>
    <w:rsid w:val="00A6035C"/>
    <w:rsid w:val="00A61783"/>
    <w:rsid w:val="00A61B4A"/>
    <w:rsid w:val="00A6276A"/>
    <w:rsid w:val="00A62A22"/>
    <w:rsid w:val="00A64F52"/>
    <w:rsid w:val="00A6535B"/>
    <w:rsid w:val="00A65E88"/>
    <w:rsid w:val="00A66AA8"/>
    <w:rsid w:val="00A66E77"/>
    <w:rsid w:val="00A67002"/>
    <w:rsid w:val="00A7126F"/>
    <w:rsid w:val="00A71937"/>
    <w:rsid w:val="00A72024"/>
    <w:rsid w:val="00A7245C"/>
    <w:rsid w:val="00A7384C"/>
    <w:rsid w:val="00A766D8"/>
    <w:rsid w:val="00A81CA7"/>
    <w:rsid w:val="00A81D15"/>
    <w:rsid w:val="00A83AD5"/>
    <w:rsid w:val="00A87155"/>
    <w:rsid w:val="00A87257"/>
    <w:rsid w:val="00A918C3"/>
    <w:rsid w:val="00A92FBA"/>
    <w:rsid w:val="00A92FDE"/>
    <w:rsid w:val="00A93542"/>
    <w:rsid w:val="00A93E9D"/>
    <w:rsid w:val="00A94BC1"/>
    <w:rsid w:val="00A94CC4"/>
    <w:rsid w:val="00AA0AA8"/>
    <w:rsid w:val="00AA289C"/>
    <w:rsid w:val="00AA3506"/>
    <w:rsid w:val="00AA3CB1"/>
    <w:rsid w:val="00AA4153"/>
    <w:rsid w:val="00AA5593"/>
    <w:rsid w:val="00AA721F"/>
    <w:rsid w:val="00AB0F22"/>
    <w:rsid w:val="00AB1183"/>
    <w:rsid w:val="00AB1304"/>
    <w:rsid w:val="00AB18E6"/>
    <w:rsid w:val="00AB2CEE"/>
    <w:rsid w:val="00AB583A"/>
    <w:rsid w:val="00AB6339"/>
    <w:rsid w:val="00AB66F9"/>
    <w:rsid w:val="00AB6C35"/>
    <w:rsid w:val="00AB76B4"/>
    <w:rsid w:val="00AB77FD"/>
    <w:rsid w:val="00AC04D1"/>
    <w:rsid w:val="00AC0A4E"/>
    <w:rsid w:val="00AC13DD"/>
    <w:rsid w:val="00AC1793"/>
    <w:rsid w:val="00AC37A7"/>
    <w:rsid w:val="00AC5052"/>
    <w:rsid w:val="00AC512E"/>
    <w:rsid w:val="00AD07B1"/>
    <w:rsid w:val="00AD1AC2"/>
    <w:rsid w:val="00AD40BC"/>
    <w:rsid w:val="00AD603E"/>
    <w:rsid w:val="00AD62B6"/>
    <w:rsid w:val="00AE125D"/>
    <w:rsid w:val="00AE2734"/>
    <w:rsid w:val="00AE3221"/>
    <w:rsid w:val="00AE40A1"/>
    <w:rsid w:val="00AE4C0D"/>
    <w:rsid w:val="00AF200D"/>
    <w:rsid w:val="00AF4A09"/>
    <w:rsid w:val="00AF4A57"/>
    <w:rsid w:val="00AF51DC"/>
    <w:rsid w:val="00AF5EE9"/>
    <w:rsid w:val="00AF6570"/>
    <w:rsid w:val="00AF6F06"/>
    <w:rsid w:val="00B00597"/>
    <w:rsid w:val="00B00614"/>
    <w:rsid w:val="00B00773"/>
    <w:rsid w:val="00B00A0C"/>
    <w:rsid w:val="00B00D51"/>
    <w:rsid w:val="00B012A6"/>
    <w:rsid w:val="00B012C1"/>
    <w:rsid w:val="00B01943"/>
    <w:rsid w:val="00B037D6"/>
    <w:rsid w:val="00B03EFB"/>
    <w:rsid w:val="00B045FF"/>
    <w:rsid w:val="00B048CF"/>
    <w:rsid w:val="00B0529D"/>
    <w:rsid w:val="00B053AF"/>
    <w:rsid w:val="00B0590E"/>
    <w:rsid w:val="00B0673E"/>
    <w:rsid w:val="00B06E51"/>
    <w:rsid w:val="00B10A17"/>
    <w:rsid w:val="00B10F87"/>
    <w:rsid w:val="00B13AE4"/>
    <w:rsid w:val="00B148E0"/>
    <w:rsid w:val="00B15EC2"/>
    <w:rsid w:val="00B17A53"/>
    <w:rsid w:val="00B17E31"/>
    <w:rsid w:val="00B213DC"/>
    <w:rsid w:val="00B22137"/>
    <w:rsid w:val="00B2274C"/>
    <w:rsid w:val="00B2373A"/>
    <w:rsid w:val="00B23E8B"/>
    <w:rsid w:val="00B26A0C"/>
    <w:rsid w:val="00B2766C"/>
    <w:rsid w:val="00B27DAF"/>
    <w:rsid w:val="00B301BA"/>
    <w:rsid w:val="00B3346D"/>
    <w:rsid w:val="00B33523"/>
    <w:rsid w:val="00B33EB9"/>
    <w:rsid w:val="00B33F5A"/>
    <w:rsid w:val="00B341A3"/>
    <w:rsid w:val="00B34ED8"/>
    <w:rsid w:val="00B36ADC"/>
    <w:rsid w:val="00B36E1A"/>
    <w:rsid w:val="00B40B45"/>
    <w:rsid w:val="00B417BC"/>
    <w:rsid w:val="00B41CF2"/>
    <w:rsid w:val="00B4378A"/>
    <w:rsid w:val="00B45BB3"/>
    <w:rsid w:val="00B47CF3"/>
    <w:rsid w:val="00B50D65"/>
    <w:rsid w:val="00B51E2D"/>
    <w:rsid w:val="00B544D5"/>
    <w:rsid w:val="00B57D86"/>
    <w:rsid w:val="00B60CB1"/>
    <w:rsid w:val="00B6188E"/>
    <w:rsid w:val="00B61C2B"/>
    <w:rsid w:val="00B62A30"/>
    <w:rsid w:val="00B6407C"/>
    <w:rsid w:val="00B64240"/>
    <w:rsid w:val="00B645DA"/>
    <w:rsid w:val="00B64CEB"/>
    <w:rsid w:val="00B66655"/>
    <w:rsid w:val="00B66F9D"/>
    <w:rsid w:val="00B677BF"/>
    <w:rsid w:val="00B67BFF"/>
    <w:rsid w:val="00B67C7E"/>
    <w:rsid w:val="00B70C6E"/>
    <w:rsid w:val="00B71EE5"/>
    <w:rsid w:val="00B72B7E"/>
    <w:rsid w:val="00B73EF6"/>
    <w:rsid w:val="00B763A6"/>
    <w:rsid w:val="00B766F3"/>
    <w:rsid w:val="00B776DE"/>
    <w:rsid w:val="00B802A7"/>
    <w:rsid w:val="00B81329"/>
    <w:rsid w:val="00B825C1"/>
    <w:rsid w:val="00B83B58"/>
    <w:rsid w:val="00B87684"/>
    <w:rsid w:val="00B87D25"/>
    <w:rsid w:val="00B87D4E"/>
    <w:rsid w:val="00B90728"/>
    <w:rsid w:val="00B9143E"/>
    <w:rsid w:val="00B915B1"/>
    <w:rsid w:val="00B9523F"/>
    <w:rsid w:val="00B9531B"/>
    <w:rsid w:val="00B958FC"/>
    <w:rsid w:val="00B96E7F"/>
    <w:rsid w:val="00B97C96"/>
    <w:rsid w:val="00BA0609"/>
    <w:rsid w:val="00BA0FF2"/>
    <w:rsid w:val="00BA10D5"/>
    <w:rsid w:val="00BA1334"/>
    <w:rsid w:val="00BA2945"/>
    <w:rsid w:val="00BA40FC"/>
    <w:rsid w:val="00BA4631"/>
    <w:rsid w:val="00BB2ED2"/>
    <w:rsid w:val="00BB3440"/>
    <w:rsid w:val="00BB3457"/>
    <w:rsid w:val="00BB3FA0"/>
    <w:rsid w:val="00BB4188"/>
    <w:rsid w:val="00BB4B0B"/>
    <w:rsid w:val="00BB537E"/>
    <w:rsid w:val="00BB6CED"/>
    <w:rsid w:val="00BC074C"/>
    <w:rsid w:val="00BC175E"/>
    <w:rsid w:val="00BC1A77"/>
    <w:rsid w:val="00BC52E2"/>
    <w:rsid w:val="00BC63B3"/>
    <w:rsid w:val="00BC6BF1"/>
    <w:rsid w:val="00BD2C5D"/>
    <w:rsid w:val="00BD6BD1"/>
    <w:rsid w:val="00BD7A5E"/>
    <w:rsid w:val="00BD7F30"/>
    <w:rsid w:val="00BE2698"/>
    <w:rsid w:val="00BE4B38"/>
    <w:rsid w:val="00BE5E5C"/>
    <w:rsid w:val="00BE60BB"/>
    <w:rsid w:val="00BE6C98"/>
    <w:rsid w:val="00BE6E15"/>
    <w:rsid w:val="00BE7776"/>
    <w:rsid w:val="00BE7B1E"/>
    <w:rsid w:val="00BE7BD1"/>
    <w:rsid w:val="00BF1087"/>
    <w:rsid w:val="00BF1B1A"/>
    <w:rsid w:val="00BF6151"/>
    <w:rsid w:val="00BF78F9"/>
    <w:rsid w:val="00C002EC"/>
    <w:rsid w:val="00C006B5"/>
    <w:rsid w:val="00C00D30"/>
    <w:rsid w:val="00C056B9"/>
    <w:rsid w:val="00C06E09"/>
    <w:rsid w:val="00C076AD"/>
    <w:rsid w:val="00C07ACD"/>
    <w:rsid w:val="00C10208"/>
    <w:rsid w:val="00C102A4"/>
    <w:rsid w:val="00C1038C"/>
    <w:rsid w:val="00C1299B"/>
    <w:rsid w:val="00C12F33"/>
    <w:rsid w:val="00C14FBC"/>
    <w:rsid w:val="00C15B1F"/>
    <w:rsid w:val="00C17A2B"/>
    <w:rsid w:val="00C21F6F"/>
    <w:rsid w:val="00C22BE4"/>
    <w:rsid w:val="00C23072"/>
    <w:rsid w:val="00C23E5D"/>
    <w:rsid w:val="00C2467C"/>
    <w:rsid w:val="00C26428"/>
    <w:rsid w:val="00C2767E"/>
    <w:rsid w:val="00C27F3A"/>
    <w:rsid w:val="00C310FE"/>
    <w:rsid w:val="00C3132E"/>
    <w:rsid w:val="00C32BD6"/>
    <w:rsid w:val="00C33C1C"/>
    <w:rsid w:val="00C35ECA"/>
    <w:rsid w:val="00C3711E"/>
    <w:rsid w:val="00C3754E"/>
    <w:rsid w:val="00C4091C"/>
    <w:rsid w:val="00C41230"/>
    <w:rsid w:val="00C429DB"/>
    <w:rsid w:val="00C4512C"/>
    <w:rsid w:val="00C452AB"/>
    <w:rsid w:val="00C46039"/>
    <w:rsid w:val="00C46202"/>
    <w:rsid w:val="00C46A57"/>
    <w:rsid w:val="00C500A1"/>
    <w:rsid w:val="00C50CC6"/>
    <w:rsid w:val="00C51400"/>
    <w:rsid w:val="00C543D1"/>
    <w:rsid w:val="00C5485F"/>
    <w:rsid w:val="00C55105"/>
    <w:rsid w:val="00C55B62"/>
    <w:rsid w:val="00C56240"/>
    <w:rsid w:val="00C5724E"/>
    <w:rsid w:val="00C60926"/>
    <w:rsid w:val="00C610EB"/>
    <w:rsid w:val="00C62489"/>
    <w:rsid w:val="00C62AB8"/>
    <w:rsid w:val="00C63585"/>
    <w:rsid w:val="00C663B6"/>
    <w:rsid w:val="00C6712A"/>
    <w:rsid w:val="00C67D56"/>
    <w:rsid w:val="00C7182F"/>
    <w:rsid w:val="00C71EF2"/>
    <w:rsid w:val="00C72390"/>
    <w:rsid w:val="00C724B8"/>
    <w:rsid w:val="00C72B22"/>
    <w:rsid w:val="00C7346C"/>
    <w:rsid w:val="00C739A6"/>
    <w:rsid w:val="00C7417F"/>
    <w:rsid w:val="00C744FA"/>
    <w:rsid w:val="00C74868"/>
    <w:rsid w:val="00C749B4"/>
    <w:rsid w:val="00C763E0"/>
    <w:rsid w:val="00C80735"/>
    <w:rsid w:val="00C8155E"/>
    <w:rsid w:val="00C850C5"/>
    <w:rsid w:val="00C8594E"/>
    <w:rsid w:val="00C8697F"/>
    <w:rsid w:val="00C8708E"/>
    <w:rsid w:val="00C873B2"/>
    <w:rsid w:val="00C874D9"/>
    <w:rsid w:val="00C8778A"/>
    <w:rsid w:val="00C87AE3"/>
    <w:rsid w:val="00C9070B"/>
    <w:rsid w:val="00C90892"/>
    <w:rsid w:val="00C90B3E"/>
    <w:rsid w:val="00C90B93"/>
    <w:rsid w:val="00C93724"/>
    <w:rsid w:val="00C93B28"/>
    <w:rsid w:val="00C95223"/>
    <w:rsid w:val="00C95766"/>
    <w:rsid w:val="00C973D4"/>
    <w:rsid w:val="00CA4036"/>
    <w:rsid w:val="00CA4EFD"/>
    <w:rsid w:val="00CA71B5"/>
    <w:rsid w:val="00CA7513"/>
    <w:rsid w:val="00CB0FD0"/>
    <w:rsid w:val="00CB3C70"/>
    <w:rsid w:val="00CB4660"/>
    <w:rsid w:val="00CB5345"/>
    <w:rsid w:val="00CB5433"/>
    <w:rsid w:val="00CC04DF"/>
    <w:rsid w:val="00CC066E"/>
    <w:rsid w:val="00CC1277"/>
    <w:rsid w:val="00CC2476"/>
    <w:rsid w:val="00CC41BB"/>
    <w:rsid w:val="00CC73E2"/>
    <w:rsid w:val="00CD1314"/>
    <w:rsid w:val="00CD273B"/>
    <w:rsid w:val="00CD2829"/>
    <w:rsid w:val="00CD2C69"/>
    <w:rsid w:val="00CD2F12"/>
    <w:rsid w:val="00CD3A12"/>
    <w:rsid w:val="00CD3DC2"/>
    <w:rsid w:val="00CD43F9"/>
    <w:rsid w:val="00CD4C7C"/>
    <w:rsid w:val="00CD51FC"/>
    <w:rsid w:val="00CD5B5A"/>
    <w:rsid w:val="00CD631B"/>
    <w:rsid w:val="00CD65F6"/>
    <w:rsid w:val="00CE0585"/>
    <w:rsid w:val="00CE0C9D"/>
    <w:rsid w:val="00CE1022"/>
    <w:rsid w:val="00CE1DD5"/>
    <w:rsid w:val="00CE224E"/>
    <w:rsid w:val="00CE3C85"/>
    <w:rsid w:val="00CE42E6"/>
    <w:rsid w:val="00CE50D6"/>
    <w:rsid w:val="00CE675C"/>
    <w:rsid w:val="00CE79AB"/>
    <w:rsid w:val="00CE7F43"/>
    <w:rsid w:val="00CF18C0"/>
    <w:rsid w:val="00CF4C04"/>
    <w:rsid w:val="00CF5193"/>
    <w:rsid w:val="00CF5CAE"/>
    <w:rsid w:val="00CF7C58"/>
    <w:rsid w:val="00D01C6F"/>
    <w:rsid w:val="00D02101"/>
    <w:rsid w:val="00D023CF"/>
    <w:rsid w:val="00D0547E"/>
    <w:rsid w:val="00D10712"/>
    <w:rsid w:val="00D13E71"/>
    <w:rsid w:val="00D1442E"/>
    <w:rsid w:val="00D14651"/>
    <w:rsid w:val="00D154CA"/>
    <w:rsid w:val="00D1617E"/>
    <w:rsid w:val="00D16365"/>
    <w:rsid w:val="00D16386"/>
    <w:rsid w:val="00D169DD"/>
    <w:rsid w:val="00D17DFB"/>
    <w:rsid w:val="00D22DB6"/>
    <w:rsid w:val="00D23617"/>
    <w:rsid w:val="00D243DC"/>
    <w:rsid w:val="00D2649B"/>
    <w:rsid w:val="00D2658B"/>
    <w:rsid w:val="00D2781F"/>
    <w:rsid w:val="00D279B4"/>
    <w:rsid w:val="00D27C76"/>
    <w:rsid w:val="00D30EDB"/>
    <w:rsid w:val="00D32799"/>
    <w:rsid w:val="00D3429C"/>
    <w:rsid w:val="00D35148"/>
    <w:rsid w:val="00D3655E"/>
    <w:rsid w:val="00D4026A"/>
    <w:rsid w:val="00D40D12"/>
    <w:rsid w:val="00D40D1F"/>
    <w:rsid w:val="00D42FE1"/>
    <w:rsid w:val="00D46291"/>
    <w:rsid w:val="00D5053F"/>
    <w:rsid w:val="00D51903"/>
    <w:rsid w:val="00D53218"/>
    <w:rsid w:val="00D53D92"/>
    <w:rsid w:val="00D578A2"/>
    <w:rsid w:val="00D617CC"/>
    <w:rsid w:val="00D61F1A"/>
    <w:rsid w:val="00D635A1"/>
    <w:rsid w:val="00D64AAA"/>
    <w:rsid w:val="00D64C5C"/>
    <w:rsid w:val="00D66E79"/>
    <w:rsid w:val="00D67EB6"/>
    <w:rsid w:val="00D70151"/>
    <w:rsid w:val="00D714EA"/>
    <w:rsid w:val="00D7269B"/>
    <w:rsid w:val="00D72C0A"/>
    <w:rsid w:val="00D758A5"/>
    <w:rsid w:val="00D75C48"/>
    <w:rsid w:val="00D80205"/>
    <w:rsid w:val="00D8045B"/>
    <w:rsid w:val="00D808B1"/>
    <w:rsid w:val="00D82378"/>
    <w:rsid w:val="00D85546"/>
    <w:rsid w:val="00D86B10"/>
    <w:rsid w:val="00D90CB7"/>
    <w:rsid w:val="00D91506"/>
    <w:rsid w:val="00D92C24"/>
    <w:rsid w:val="00D93FE2"/>
    <w:rsid w:val="00D94E51"/>
    <w:rsid w:val="00D953F5"/>
    <w:rsid w:val="00D95487"/>
    <w:rsid w:val="00D95EC5"/>
    <w:rsid w:val="00D95FEA"/>
    <w:rsid w:val="00D9671D"/>
    <w:rsid w:val="00D96795"/>
    <w:rsid w:val="00D979B3"/>
    <w:rsid w:val="00D97AF9"/>
    <w:rsid w:val="00DA0945"/>
    <w:rsid w:val="00DA15BE"/>
    <w:rsid w:val="00DA50A9"/>
    <w:rsid w:val="00DA60FE"/>
    <w:rsid w:val="00DA7921"/>
    <w:rsid w:val="00DA7B57"/>
    <w:rsid w:val="00DB1996"/>
    <w:rsid w:val="00DB19BB"/>
    <w:rsid w:val="00DB1F7B"/>
    <w:rsid w:val="00DB5E68"/>
    <w:rsid w:val="00DB6150"/>
    <w:rsid w:val="00DB64D9"/>
    <w:rsid w:val="00DB7B35"/>
    <w:rsid w:val="00DB7D2D"/>
    <w:rsid w:val="00DC0A71"/>
    <w:rsid w:val="00DC1010"/>
    <w:rsid w:val="00DC1AF1"/>
    <w:rsid w:val="00DC40F2"/>
    <w:rsid w:val="00DC44C3"/>
    <w:rsid w:val="00DC5684"/>
    <w:rsid w:val="00DC65AA"/>
    <w:rsid w:val="00DC681D"/>
    <w:rsid w:val="00DC6EF3"/>
    <w:rsid w:val="00DC7FE9"/>
    <w:rsid w:val="00DD012C"/>
    <w:rsid w:val="00DD1224"/>
    <w:rsid w:val="00DD1661"/>
    <w:rsid w:val="00DD2D12"/>
    <w:rsid w:val="00DD2ED5"/>
    <w:rsid w:val="00DD37F2"/>
    <w:rsid w:val="00DD3ECE"/>
    <w:rsid w:val="00DD5BEB"/>
    <w:rsid w:val="00DD5E0E"/>
    <w:rsid w:val="00DD6A4B"/>
    <w:rsid w:val="00DD7DE3"/>
    <w:rsid w:val="00DE06A1"/>
    <w:rsid w:val="00DE070E"/>
    <w:rsid w:val="00DE3533"/>
    <w:rsid w:val="00DE4C5E"/>
    <w:rsid w:val="00DE4DE7"/>
    <w:rsid w:val="00DE6112"/>
    <w:rsid w:val="00DE6919"/>
    <w:rsid w:val="00DE76C2"/>
    <w:rsid w:val="00DF0AA2"/>
    <w:rsid w:val="00DF0E55"/>
    <w:rsid w:val="00DF12E6"/>
    <w:rsid w:val="00DF21F9"/>
    <w:rsid w:val="00DF67FE"/>
    <w:rsid w:val="00E00BC7"/>
    <w:rsid w:val="00E012B0"/>
    <w:rsid w:val="00E01B65"/>
    <w:rsid w:val="00E0480B"/>
    <w:rsid w:val="00E051A9"/>
    <w:rsid w:val="00E05610"/>
    <w:rsid w:val="00E07EDD"/>
    <w:rsid w:val="00E1251E"/>
    <w:rsid w:val="00E13E2C"/>
    <w:rsid w:val="00E1474D"/>
    <w:rsid w:val="00E148C3"/>
    <w:rsid w:val="00E15426"/>
    <w:rsid w:val="00E15716"/>
    <w:rsid w:val="00E15891"/>
    <w:rsid w:val="00E167E0"/>
    <w:rsid w:val="00E16A05"/>
    <w:rsid w:val="00E21890"/>
    <w:rsid w:val="00E22E79"/>
    <w:rsid w:val="00E232F4"/>
    <w:rsid w:val="00E2469E"/>
    <w:rsid w:val="00E247DB"/>
    <w:rsid w:val="00E25399"/>
    <w:rsid w:val="00E3199F"/>
    <w:rsid w:val="00E32C25"/>
    <w:rsid w:val="00E32C69"/>
    <w:rsid w:val="00E333F8"/>
    <w:rsid w:val="00E34278"/>
    <w:rsid w:val="00E34C7C"/>
    <w:rsid w:val="00E37125"/>
    <w:rsid w:val="00E37A67"/>
    <w:rsid w:val="00E41493"/>
    <w:rsid w:val="00E43073"/>
    <w:rsid w:val="00E431EA"/>
    <w:rsid w:val="00E452B6"/>
    <w:rsid w:val="00E455F2"/>
    <w:rsid w:val="00E46709"/>
    <w:rsid w:val="00E47E6F"/>
    <w:rsid w:val="00E502FD"/>
    <w:rsid w:val="00E50835"/>
    <w:rsid w:val="00E51B04"/>
    <w:rsid w:val="00E549D5"/>
    <w:rsid w:val="00E56124"/>
    <w:rsid w:val="00E564BF"/>
    <w:rsid w:val="00E56B4B"/>
    <w:rsid w:val="00E60FE8"/>
    <w:rsid w:val="00E61B4A"/>
    <w:rsid w:val="00E61CCC"/>
    <w:rsid w:val="00E61E17"/>
    <w:rsid w:val="00E62B7B"/>
    <w:rsid w:val="00E63370"/>
    <w:rsid w:val="00E646F3"/>
    <w:rsid w:val="00E65DE3"/>
    <w:rsid w:val="00E666BE"/>
    <w:rsid w:val="00E66B5E"/>
    <w:rsid w:val="00E67848"/>
    <w:rsid w:val="00E678AF"/>
    <w:rsid w:val="00E727C3"/>
    <w:rsid w:val="00E74B67"/>
    <w:rsid w:val="00E77589"/>
    <w:rsid w:val="00E77E03"/>
    <w:rsid w:val="00E805CE"/>
    <w:rsid w:val="00E80BFE"/>
    <w:rsid w:val="00E810A6"/>
    <w:rsid w:val="00E81201"/>
    <w:rsid w:val="00E816E7"/>
    <w:rsid w:val="00E81873"/>
    <w:rsid w:val="00E831D7"/>
    <w:rsid w:val="00E8343D"/>
    <w:rsid w:val="00E85408"/>
    <w:rsid w:val="00E85C33"/>
    <w:rsid w:val="00E86001"/>
    <w:rsid w:val="00E872A9"/>
    <w:rsid w:val="00E917EF"/>
    <w:rsid w:val="00E9479B"/>
    <w:rsid w:val="00E95192"/>
    <w:rsid w:val="00E95549"/>
    <w:rsid w:val="00E9709C"/>
    <w:rsid w:val="00EA2EA7"/>
    <w:rsid w:val="00EA3E3E"/>
    <w:rsid w:val="00EA49BA"/>
    <w:rsid w:val="00EA5B6F"/>
    <w:rsid w:val="00EA68F8"/>
    <w:rsid w:val="00EB314B"/>
    <w:rsid w:val="00EB3AD9"/>
    <w:rsid w:val="00EB548E"/>
    <w:rsid w:val="00EB667C"/>
    <w:rsid w:val="00EB7FA2"/>
    <w:rsid w:val="00EC05D8"/>
    <w:rsid w:val="00EC0B27"/>
    <w:rsid w:val="00EC20A6"/>
    <w:rsid w:val="00EC2208"/>
    <w:rsid w:val="00EC2446"/>
    <w:rsid w:val="00EC280B"/>
    <w:rsid w:val="00EC2DF1"/>
    <w:rsid w:val="00EC416B"/>
    <w:rsid w:val="00EC4C1A"/>
    <w:rsid w:val="00EC544D"/>
    <w:rsid w:val="00EC60A7"/>
    <w:rsid w:val="00EC64AE"/>
    <w:rsid w:val="00ED16EB"/>
    <w:rsid w:val="00ED1E6D"/>
    <w:rsid w:val="00ED40CE"/>
    <w:rsid w:val="00ED43BF"/>
    <w:rsid w:val="00ED47A3"/>
    <w:rsid w:val="00ED5EDB"/>
    <w:rsid w:val="00ED5FFB"/>
    <w:rsid w:val="00EE558D"/>
    <w:rsid w:val="00EE6569"/>
    <w:rsid w:val="00EE68E4"/>
    <w:rsid w:val="00EE79CD"/>
    <w:rsid w:val="00EE7D0C"/>
    <w:rsid w:val="00EF0540"/>
    <w:rsid w:val="00EF3D9E"/>
    <w:rsid w:val="00EF40E1"/>
    <w:rsid w:val="00EF5E30"/>
    <w:rsid w:val="00EF60AD"/>
    <w:rsid w:val="00EF658F"/>
    <w:rsid w:val="00EF7E32"/>
    <w:rsid w:val="00F0092F"/>
    <w:rsid w:val="00F01578"/>
    <w:rsid w:val="00F02136"/>
    <w:rsid w:val="00F0343A"/>
    <w:rsid w:val="00F03C57"/>
    <w:rsid w:val="00F04C44"/>
    <w:rsid w:val="00F059BD"/>
    <w:rsid w:val="00F06609"/>
    <w:rsid w:val="00F1067B"/>
    <w:rsid w:val="00F12BD3"/>
    <w:rsid w:val="00F12E51"/>
    <w:rsid w:val="00F142FB"/>
    <w:rsid w:val="00F15413"/>
    <w:rsid w:val="00F16A82"/>
    <w:rsid w:val="00F171C5"/>
    <w:rsid w:val="00F17542"/>
    <w:rsid w:val="00F207AA"/>
    <w:rsid w:val="00F207C3"/>
    <w:rsid w:val="00F24F7C"/>
    <w:rsid w:val="00F250FB"/>
    <w:rsid w:val="00F25B16"/>
    <w:rsid w:val="00F261C9"/>
    <w:rsid w:val="00F265E0"/>
    <w:rsid w:val="00F311E6"/>
    <w:rsid w:val="00F31C46"/>
    <w:rsid w:val="00F3782D"/>
    <w:rsid w:val="00F37BD5"/>
    <w:rsid w:val="00F37D49"/>
    <w:rsid w:val="00F41FE5"/>
    <w:rsid w:val="00F474AF"/>
    <w:rsid w:val="00F47E3C"/>
    <w:rsid w:val="00F50DD6"/>
    <w:rsid w:val="00F52B54"/>
    <w:rsid w:val="00F532D1"/>
    <w:rsid w:val="00F54864"/>
    <w:rsid w:val="00F55615"/>
    <w:rsid w:val="00F55BD3"/>
    <w:rsid w:val="00F55E6F"/>
    <w:rsid w:val="00F60416"/>
    <w:rsid w:val="00F6045D"/>
    <w:rsid w:val="00F616C7"/>
    <w:rsid w:val="00F62C70"/>
    <w:rsid w:val="00F62EEA"/>
    <w:rsid w:val="00F62FAD"/>
    <w:rsid w:val="00F64299"/>
    <w:rsid w:val="00F71588"/>
    <w:rsid w:val="00F71F94"/>
    <w:rsid w:val="00F723B4"/>
    <w:rsid w:val="00F72617"/>
    <w:rsid w:val="00F72C3D"/>
    <w:rsid w:val="00F74502"/>
    <w:rsid w:val="00F751BD"/>
    <w:rsid w:val="00F7529D"/>
    <w:rsid w:val="00F7772D"/>
    <w:rsid w:val="00F77AB1"/>
    <w:rsid w:val="00F80CDC"/>
    <w:rsid w:val="00F8295B"/>
    <w:rsid w:val="00F84630"/>
    <w:rsid w:val="00F86C00"/>
    <w:rsid w:val="00F86DF8"/>
    <w:rsid w:val="00F87241"/>
    <w:rsid w:val="00F87815"/>
    <w:rsid w:val="00F8799E"/>
    <w:rsid w:val="00F90C16"/>
    <w:rsid w:val="00F91325"/>
    <w:rsid w:val="00F91FEC"/>
    <w:rsid w:val="00F947E6"/>
    <w:rsid w:val="00F94865"/>
    <w:rsid w:val="00F94B57"/>
    <w:rsid w:val="00F94EE6"/>
    <w:rsid w:val="00F965C9"/>
    <w:rsid w:val="00F967AB"/>
    <w:rsid w:val="00F967BF"/>
    <w:rsid w:val="00F97D9A"/>
    <w:rsid w:val="00FA06A0"/>
    <w:rsid w:val="00FA14B1"/>
    <w:rsid w:val="00FA287E"/>
    <w:rsid w:val="00FA3103"/>
    <w:rsid w:val="00FA3CA1"/>
    <w:rsid w:val="00FA3E86"/>
    <w:rsid w:val="00FA49AF"/>
    <w:rsid w:val="00FA6114"/>
    <w:rsid w:val="00FA639B"/>
    <w:rsid w:val="00FA7EC8"/>
    <w:rsid w:val="00FB055D"/>
    <w:rsid w:val="00FB1993"/>
    <w:rsid w:val="00FB2619"/>
    <w:rsid w:val="00FB2901"/>
    <w:rsid w:val="00FB3E0C"/>
    <w:rsid w:val="00FB4467"/>
    <w:rsid w:val="00FB64D5"/>
    <w:rsid w:val="00FC1E49"/>
    <w:rsid w:val="00FC2853"/>
    <w:rsid w:val="00FC3347"/>
    <w:rsid w:val="00FC3DC0"/>
    <w:rsid w:val="00FC422A"/>
    <w:rsid w:val="00FC5558"/>
    <w:rsid w:val="00FC5E42"/>
    <w:rsid w:val="00FC6E8D"/>
    <w:rsid w:val="00FC7B39"/>
    <w:rsid w:val="00FD02D1"/>
    <w:rsid w:val="00FD2027"/>
    <w:rsid w:val="00FD3329"/>
    <w:rsid w:val="00FD3E4E"/>
    <w:rsid w:val="00FD52E4"/>
    <w:rsid w:val="00FD6CFC"/>
    <w:rsid w:val="00FD7D2F"/>
    <w:rsid w:val="00FE05F3"/>
    <w:rsid w:val="00FE0DB2"/>
    <w:rsid w:val="00FE421A"/>
    <w:rsid w:val="00FE4CEB"/>
    <w:rsid w:val="00FE5589"/>
    <w:rsid w:val="00FF1CC8"/>
    <w:rsid w:val="00FF23DB"/>
    <w:rsid w:val="00FF45F1"/>
    <w:rsid w:val="00FF4E27"/>
    <w:rsid w:val="00FF521F"/>
    <w:rsid w:val="00FF56EC"/>
    <w:rsid w:val="00FF6339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E8331A"/>
  <w15:docId w15:val="{D894B90D-1D1B-4F2B-BDFA-A0B345C4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AD5"/>
    <w:pPr>
      <w:spacing w:line="276" w:lineRule="auto"/>
      <w:jc w:val="both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84E6D"/>
    <w:pPr>
      <w:keepNext/>
      <w:autoSpaceDE w:val="0"/>
      <w:autoSpaceDN w:val="0"/>
      <w:adjustRightInd w:val="0"/>
      <w:spacing w:before="240" w:after="240" w:line="240" w:lineRule="auto"/>
      <w:outlineLvl w:val="0"/>
    </w:pPr>
    <w:rPr>
      <w:rFonts w:ascii="Times New Roman" w:eastAsia="Times New Roman" w:hAnsi="Times New Roman"/>
      <w:b/>
      <w:sz w:val="32"/>
      <w:szCs w:val="24"/>
      <w:lang w:val="en-US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3597"/>
    <w:pPr>
      <w:keepNext/>
      <w:numPr>
        <w:numId w:val="12"/>
      </w:numPr>
      <w:spacing w:before="240" w:after="60"/>
      <w:outlineLvl w:val="1"/>
    </w:pPr>
    <w:rPr>
      <w:rFonts w:eastAsia="Times New Roman"/>
      <w:b/>
      <w:bCs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84E6D"/>
    <w:rPr>
      <w:rFonts w:ascii="Times New Roman" w:eastAsia="Times New Roman" w:hAnsi="Times New Roman" w:cs="Times New Roman"/>
      <w:b/>
      <w:sz w:val="32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rsid w:val="00284E6D"/>
    <w:pPr>
      <w:tabs>
        <w:tab w:val="center" w:pos="4703"/>
        <w:tab w:val="right" w:pos="9406"/>
      </w:tabs>
      <w:spacing w:line="240" w:lineRule="auto"/>
    </w:pPr>
    <w:rPr>
      <w:rFonts w:ascii="Times New Roman" w:eastAsia="Times New Roman" w:hAnsi="Times New Roman"/>
      <w:sz w:val="24"/>
      <w:szCs w:val="24"/>
      <w:lang w:val="en-US" w:eastAsia="pl-PL"/>
    </w:rPr>
  </w:style>
  <w:style w:type="character" w:customStyle="1" w:styleId="NagwekZnak">
    <w:name w:val="Nagłówek Znak"/>
    <w:link w:val="Nagwek"/>
    <w:uiPriority w:val="99"/>
    <w:rsid w:val="00284E6D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284E6D"/>
    <w:pPr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284E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284E6D"/>
    <w:pPr>
      <w:spacing w:line="360" w:lineRule="auto"/>
      <w:ind w:firstLine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284E6D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uiPriority w:val="99"/>
    <w:rsid w:val="00284E6D"/>
    <w:rPr>
      <w:color w:val="0000FF"/>
      <w:u w:val="singl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284E6D"/>
    <w:pPr>
      <w:ind w:left="720"/>
      <w:contextualSpacing/>
    </w:pPr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284E6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E6D"/>
  </w:style>
  <w:style w:type="table" w:styleId="Tabela-Siatka5">
    <w:name w:val="Table Grid 5"/>
    <w:basedOn w:val="Standardowy"/>
    <w:rsid w:val="00A40BF8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Styltabeli1">
    <w:name w:val="Styl tabeli1"/>
    <w:basedOn w:val="Standardowy"/>
    <w:rsid w:val="00FA3E86"/>
    <w:tblPr/>
  </w:style>
  <w:style w:type="character" w:styleId="Odwoaniedokomentarza">
    <w:name w:val="annotation reference"/>
    <w:uiPriority w:val="99"/>
    <w:semiHidden/>
    <w:unhideWhenUsed/>
    <w:rsid w:val="009562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624C"/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62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2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624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24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624C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D6A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6B9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546B9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3546B9"/>
    <w:rPr>
      <w:vertAlign w:val="superscript"/>
    </w:rPr>
  </w:style>
  <w:style w:type="paragraph" w:customStyle="1" w:styleId="Default">
    <w:name w:val="Default"/>
    <w:rsid w:val="004815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014C6"/>
    <w:pPr>
      <w:spacing w:after="100" w:afterAutospacing="1" w:line="210" w:lineRule="atLeast"/>
    </w:pPr>
    <w:rPr>
      <w:rFonts w:ascii="Times New Roman" w:eastAsia="Times New Roman" w:hAnsi="Times New Roman"/>
      <w:sz w:val="17"/>
      <w:szCs w:val="17"/>
      <w:lang w:eastAsia="pl-PL"/>
    </w:rPr>
  </w:style>
  <w:style w:type="character" w:styleId="Uwydatnienie">
    <w:name w:val="Emphasis"/>
    <w:uiPriority w:val="20"/>
    <w:qFormat/>
    <w:rsid w:val="00B33F5A"/>
    <w:rPr>
      <w:i/>
      <w:iCs/>
    </w:rPr>
  </w:style>
  <w:style w:type="character" w:styleId="UyteHipercze">
    <w:name w:val="FollowedHyperlink"/>
    <w:uiPriority w:val="99"/>
    <w:semiHidden/>
    <w:unhideWhenUsed/>
    <w:rsid w:val="00D154CA"/>
    <w:rPr>
      <w:color w:val="80008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03597"/>
    <w:pPr>
      <w:keepLines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pl-PL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B277B"/>
    <w:pPr>
      <w:tabs>
        <w:tab w:val="left" w:pos="-283"/>
        <w:tab w:val="right" w:leader="dot" w:pos="9214"/>
      </w:tabs>
      <w:ind w:left="142" w:right="1134" w:hanging="425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E18A7"/>
    <w:pPr>
      <w:tabs>
        <w:tab w:val="left" w:pos="880"/>
        <w:tab w:val="right" w:leader="dot" w:pos="9487"/>
      </w:tabs>
      <w:spacing w:after="100"/>
      <w:ind w:left="220"/>
      <w:jc w:val="left"/>
    </w:pPr>
    <w:rPr>
      <w:rFonts w:eastAsia="Times New Roman" w:cs="Arial"/>
      <w:i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903597"/>
    <w:pPr>
      <w:spacing w:after="100"/>
      <w:ind w:left="440"/>
      <w:jc w:val="left"/>
    </w:pPr>
    <w:rPr>
      <w:rFonts w:ascii="Calibri" w:eastAsia="Times New Roman" w:hAnsi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903597"/>
    <w:rPr>
      <w:rFonts w:ascii="Arial" w:eastAsia="Times New Roman" w:hAnsi="Arial"/>
      <w:b/>
      <w:bCs/>
      <w:i/>
      <w:iCs/>
      <w:sz w:val="24"/>
      <w:szCs w:val="28"/>
      <w:lang w:eastAsia="en-US"/>
    </w:rPr>
  </w:style>
  <w:style w:type="paragraph" w:styleId="Poprawka">
    <w:name w:val="Revision"/>
    <w:hidden/>
    <w:uiPriority w:val="99"/>
    <w:semiHidden/>
    <w:rsid w:val="009357F0"/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3D1EC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68C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C1633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2A6F21"/>
    <w:pPr>
      <w:spacing w:line="282" w:lineRule="auto"/>
      <w:ind w:left="284"/>
      <w:jc w:val="both"/>
    </w:pPr>
    <w:rPr>
      <w:rFonts w:ascii="Arial" w:eastAsia="Arial" w:hAnsi="Arial" w:cs="Arial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2A6F21"/>
    <w:rPr>
      <w:rFonts w:ascii="Arial" w:eastAsia="Arial" w:hAnsi="Arial" w:cs="Arial"/>
      <w:color w:val="000000"/>
      <w:sz w:val="18"/>
      <w:szCs w:val="22"/>
    </w:rPr>
  </w:style>
  <w:style w:type="table" w:styleId="Zwykatabela1">
    <w:name w:val="Plain Table 1"/>
    <w:basedOn w:val="Standardowy"/>
    <w:uiPriority w:val="41"/>
    <w:rsid w:val="008B0E1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36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6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81378">
      <w:bodyDiv w:val="1"/>
      <w:marLeft w:val="58"/>
      <w:marRight w:val="5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.gov.pl" TargetMode="External"/><Relationship Id="rId13" Type="http://schemas.openxmlformats.org/officeDocument/2006/relationships/hyperlink" Target="https://ems.ms.gov.pl/krs/wyszukiwaniepodmiot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gov/podpisz-dokument-elektronicznie-wykorzystaj-podpis-zaufan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dokumenty/wytyczne-w-zakresie-realizacji-zasady-rownosci-szans-i-niedyskryminacji-oraz-zasady-rownosci-szan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po.podkarpac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podkarpackie.pl" TargetMode="External"/><Relationship Id="rId14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6B396-436B-4A32-A6A3-345E8221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21</Pages>
  <Words>8182</Words>
  <Characters>49094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57162</CharactersWithSpaces>
  <SharedDoc>false</SharedDoc>
  <HLinks>
    <vt:vector size="186" baseType="variant">
      <vt:variant>
        <vt:i4>4063289</vt:i4>
      </vt:variant>
      <vt:variant>
        <vt:i4>165</vt:i4>
      </vt:variant>
      <vt:variant>
        <vt:i4>0</vt:i4>
      </vt:variant>
      <vt:variant>
        <vt:i4>5</vt:i4>
      </vt:variant>
      <vt:variant>
        <vt:lpwstr>https://ems.ms.gov.pl/krs/wyszukiwaniepodmiotu</vt:lpwstr>
      </vt:variant>
      <vt:variant>
        <vt:lpwstr/>
      </vt:variant>
      <vt:variant>
        <vt:i4>4915213</vt:i4>
      </vt:variant>
      <vt:variant>
        <vt:i4>162</vt:i4>
      </vt:variant>
      <vt:variant>
        <vt:i4>0</vt:i4>
      </vt:variant>
      <vt:variant>
        <vt:i4>5</vt:i4>
      </vt:variant>
      <vt:variant>
        <vt:lpwstr>http://uokik.gov.pl/download.php?id=1237</vt:lpwstr>
      </vt:variant>
      <vt:variant>
        <vt:lpwstr/>
      </vt:variant>
      <vt:variant>
        <vt:i4>4849677</vt:i4>
      </vt:variant>
      <vt:variant>
        <vt:i4>159</vt:i4>
      </vt:variant>
      <vt:variant>
        <vt:i4>0</vt:i4>
      </vt:variant>
      <vt:variant>
        <vt:i4>5</vt:i4>
      </vt:variant>
      <vt:variant>
        <vt:lpwstr>http://uokik.gov.pl/download.php?id=1236</vt:lpwstr>
      </vt:variant>
      <vt:variant>
        <vt:lpwstr/>
      </vt:variant>
      <vt:variant>
        <vt:i4>4784141</vt:i4>
      </vt:variant>
      <vt:variant>
        <vt:i4>156</vt:i4>
      </vt:variant>
      <vt:variant>
        <vt:i4>0</vt:i4>
      </vt:variant>
      <vt:variant>
        <vt:i4>5</vt:i4>
      </vt:variant>
      <vt:variant>
        <vt:lpwstr>http://uokik.gov.pl/download.php?id=1235</vt:lpwstr>
      </vt:variant>
      <vt:variant>
        <vt:lpwstr/>
      </vt:variant>
      <vt:variant>
        <vt:i4>1048661</vt:i4>
      </vt:variant>
      <vt:variant>
        <vt:i4>153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8061031</vt:i4>
      </vt:variant>
      <vt:variant>
        <vt:i4>150</vt:i4>
      </vt:variant>
      <vt:variant>
        <vt:i4>0</vt:i4>
      </vt:variant>
      <vt:variant>
        <vt:i4>5</vt:i4>
      </vt:variant>
      <vt:variant>
        <vt:lpwstr>http://www.rpo.podkarpackie.pl/</vt:lpwstr>
      </vt:variant>
      <vt:variant>
        <vt:lpwstr/>
      </vt:variant>
      <vt:variant>
        <vt:i4>8061031</vt:i4>
      </vt:variant>
      <vt:variant>
        <vt:i4>147</vt:i4>
      </vt:variant>
      <vt:variant>
        <vt:i4>0</vt:i4>
      </vt:variant>
      <vt:variant>
        <vt:i4>5</vt:i4>
      </vt:variant>
      <vt:variant>
        <vt:lpwstr>http://www.rpo.podkarpackie.pl/</vt:lpwstr>
      </vt:variant>
      <vt:variant>
        <vt:lpwstr/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_Toc435515213</vt:lpwstr>
      </vt:variant>
      <vt:variant>
        <vt:i4>1376306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_Toc435515212</vt:lpwstr>
      </vt:variant>
      <vt:variant>
        <vt:i4>1376306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_Toc435515211</vt:lpwstr>
      </vt:variant>
      <vt:variant>
        <vt:i4>1376306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_Toc435515210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_Toc435515209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_Toc435515208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_Toc435515207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_Toc435515206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_Toc435515205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_Toc435515204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_Toc435515203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_Toc435515202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_Toc435515201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_Toc435515200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_Toc435515199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_Toc435515198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_Toc435515197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_Toc435515196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_Toc435515195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_Toc435515194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_Toc435515193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_Toc435515192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_Toc435515191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_Toc435515190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Instrukcja przygotowania załączników do wniosku o dofinansowanie realizacji projektu ze środków Europejskiego Funduszu Rozwoju Regionalnego </dc:subject>
  <dc:creator>w.mazur</dc:creator>
  <cp:lastModifiedBy>Cebula Małgorzata</cp:lastModifiedBy>
  <cp:revision>121</cp:revision>
  <cp:lastPrinted>2020-07-02T11:53:00Z</cp:lastPrinted>
  <dcterms:created xsi:type="dcterms:W3CDTF">2019-04-11T10:00:00Z</dcterms:created>
  <dcterms:modified xsi:type="dcterms:W3CDTF">2021-05-26T10:39:00Z</dcterms:modified>
</cp:coreProperties>
</file>